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13" w:type="pct"/>
        <w:tblLook w:val="04A0" w:firstRow="1" w:lastRow="0" w:firstColumn="1" w:lastColumn="0" w:noHBand="0" w:noVBand="1"/>
      </w:tblPr>
      <w:tblGrid>
        <w:gridCol w:w="7477"/>
        <w:gridCol w:w="1308"/>
        <w:gridCol w:w="6643"/>
      </w:tblGrid>
      <w:tr w:rsidR="002A6383" w14:paraId="1F6BCEB1" w14:textId="77777777" w:rsidTr="00417EB2">
        <w:trPr>
          <w:tblHeader/>
        </w:trPr>
        <w:tc>
          <w:tcPr>
            <w:tcW w:w="2423" w:type="pct"/>
            <w:shd w:val="clear" w:color="auto" w:fill="8EAADB" w:themeFill="accent1" w:themeFillTint="99"/>
          </w:tcPr>
          <w:p w14:paraId="589CD360" w14:textId="0973BC5C" w:rsidR="00904F02" w:rsidRPr="00904F02" w:rsidRDefault="00904F02">
            <w:pPr>
              <w:rPr>
                <w:b/>
                <w:bCs/>
              </w:rPr>
            </w:pPr>
            <w:r>
              <w:rPr>
                <w:b/>
                <w:bCs/>
              </w:rPr>
              <w:t>Onderwerp</w:t>
            </w:r>
          </w:p>
        </w:tc>
        <w:tc>
          <w:tcPr>
            <w:tcW w:w="424" w:type="pct"/>
            <w:shd w:val="clear" w:color="auto" w:fill="8EAADB" w:themeFill="accent1" w:themeFillTint="99"/>
          </w:tcPr>
          <w:p w14:paraId="1365E6DD" w14:textId="633FEF1F" w:rsidR="00904F02" w:rsidRPr="00904F02" w:rsidRDefault="00904F02">
            <w:pPr>
              <w:rPr>
                <w:b/>
                <w:bCs/>
              </w:rPr>
            </w:pPr>
            <w:r w:rsidRPr="00904F02">
              <w:rPr>
                <w:b/>
                <w:bCs/>
              </w:rPr>
              <w:t>In orde: ja / nee</w:t>
            </w:r>
            <w:r>
              <w:rPr>
                <w:b/>
                <w:bCs/>
              </w:rPr>
              <w:t xml:space="preserve"> / n.v.t.</w:t>
            </w:r>
          </w:p>
        </w:tc>
        <w:tc>
          <w:tcPr>
            <w:tcW w:w="2153" w:type="pct"/>
            <w:shd w:val="clear" w:color="auto" w:fill="8EAADB" w:themeFill="accent1" w:themeFillTint="99"/>
          </w:tcPr>
          <w:p w14:paraId="47566FB8" w14:textId="622CF314" w:rsidR="00904F02" w:rsidRPr="00904F02" w:rsidRDefault="00904F02">
            <w:pPr>
              <w:rPr>
                <w:b/>
                <w:bCs/>
              </w:rPr>
            </w:pPr>
            <w:r w:rsidRPr="00904F02">
              <w:rPr>
                <w:b/>
                <w:bCs/>
              </w:rPr>
              <w:t>Benodigde actie</w:t>
            </w:r>
            <w:r w:rsidR="00B8149B">
              <w:rPr>
                <w:b/>
                <w:bCs/>
              </w:rPr>
              <w:t xml:space="preserve"> </w:t>
            </w:r>
            <w:r w:rsidR="00B8149B" w:rsidRPr="00B8149B">
              <w:rPr>
                <w:b/>
                <w:bCs/>
                <w:i/>
                <w:iCs/>
              </w:rPr>
              <w:t>(toelichting is schuingedrukt, bedoeld om de juiste maatregelen te bepalen)</w:t>
            </w:r>
          </w:p>
        </w:tc>
      </w:tr>
      <w:tr w:rsidR="000026E5" w14:paraId="6C1E1605" w14:textId="77777777" w:rsidTr="000026E5">
        <w:tc>
          <w:tcPr>
            <w:tcW w:w="5000" w:type="pct"/>
            <w:gridSpan w:val="3"/>
          </w:tcPr>
          <w:p w14:paraId="2D457B9B" w14:textId="02CC079C" w:rsidR="000026E5" w:rsidRDefault="000026E5" w:rsidP="00904F02">
            <w:r w:rsidRPr="00904F02">
              <w:rPr>
                <w:b/>
                <w:bCs/>
              </w:rPr>
              <w:t>Bediening machine</w:t>
            </w:r>
          </w:p>
        </w:tc>
      </w:tr>
      <w:tr w:rsidR="002A6383" w14:paraId="6FE9B231" w14:textId="77777777" w:rsidTr="00417EB2">
        <w:tc>
          <w:tcPr>
            <w:tcW w:w="2423" w:type="pct"/>
          </w:tcPr>
          <w:p w14:paraId="5CED0AD3" w14:textId="69DEA1AF" w:rsidR="00904F02" w:rsidRDefault="007B163D" w:rsidP="00904F02">
            <w:r>
              <w:t>D</w:t>
            </w:r>
            <w:r w:rsidR="00904F02">
              <w:t>e</w:t>
            </w:r>
            <w:r w:rsidR="00904F02" w:rsidRPr="00904F02">
              <w:t xml:space="preserve"> teksten op de </w:t>
            </w:r>
            <w:r w:rsidR="00137E1D">
              <w:t>vacuümheffer zi</w:t>
            </w:r>
            <w:r>
              <w:t xml:space="preserve">jn </w:t>
            </w:r>
            <w:r w:rsidR="00904F02" w:rsidRPr="00904F02">
              <w:t>in de Nederlandse taal</w:t>
            </w:r>
            <w:r w:rsidR="00137E1D">
              <w:t>.</w:t>
            </w:r>
          </w:p>
        </w:tc>
        <w:tc>
          <w:tcPr>
            <w:tcW w:w="424" w:type="pct"/>
          </w:tcPr>
          <w:p w14:paraId="0CC52284" w14:textId="77777777" w:rsidR="00904F02" w:rsidRDefault="00904F02" w:rsidP="00904F02"/>
        </w:tc>
        <w:tc>
          <w:tcPr>
            <w:tcW w:w="2153" w:type="pct"/>
          </w:tcPr>
          <w:p w14:paraId="01C9CE9D" w14:textId="6BD2AF5F" w:rsidR="00904F02" w:rsidRPr="00120566" w:rsidRDefault="00120566" w:rsidP="00904F02">
            <w:pPr>
              <w:rPr>
                <w:i/>
                <w:iCs/>
              </w:rPr>
            </w:pPr>
            <w:r w:rsidRPr="00120566">
              <w:rPr>
                <w:i/>
                <w:iCs/>
              </w:rPr>
              <w:t>Alle teksten zijn in de Nederlandse taal (of de taal van de gebruiker</w:t>
            </w:r>
            <w:r w:rsidR="00F00735">
              <w:rPr>
                <w:i/>
                <w:iCs/>
              </w:rPr>
              <w:t>)</w:t>
            </w:r>
            <w:r w:rsidRPr="00120566">
              <w:rPr>
                <w:i/>
                <w:iCs/>
              </w:rPr>
              <w:t xml:space="preserve"> aangebracht</w:t>
            </w:r>
          </w:p>
        </w:tc>
      </w:tr>
      <w:tr w:rsidR="00120566" w14:paraId="16062BB8" w14:textId="77777777" w:rsidTr="00417EB2">
        <w:tc>
          <w:tcPr>
            <w:tcW w:w="2423" w:type="pct"/>
          </w:tcPr>
          <w:p w14:paraId="743AD8A4" w14:textId="17858BE2" w:rsidR="00120566" w:rsidRDefault="007B163D" w:rsidP="00120566">
            <w:r>
              <w:t>D</w:t>
            </w:r>
            <w:r w:rsidR="00120566">
              <w:t>e teksten op het bedieningspaneel</w:t>
            </w:r>
            <w:r>
              <w:t xml:space="preserve"> zijn</w:t>
            </w:r>
            <w:r w:rsidR="00120566">
              <w:t xml:space="preserve"> duidelijk leesbaar en in de Nederlandse taal</w:t>
            </w:r>
          </w:p>
        </w:tc>
        <w:tc>
          <w:tcPr>
            <w:tcW w:w="424" w:type="pct"/>
          </w:tcPr>
          <w:p w14:paraId="10960424" w14:textId="77777777" w:rsidR="00120566" w:rsidRDefault="00120566" w:rsidP="00120566"/>
        </w:tc>
        <w:tc>
          <w:tcPr>
            <w:tcW w:w="2153" w:type="pct"/>
          </w:tcPr>
          <w:p w14:paraId="66299698" w14:textId="29473ACD" w:rsidR="00120566" w:rsidRDefault="00120566" w:rsidP="00120566">
            <w:r w:rsidRPr="00120566">
              <w:rPr>
                <w:i/>
                <w:iCs/>
              </w:rPr>
              <w:t xml:space="preserve">Alle teksten op </w:t>
            </w:r>
            <w:r w:rsidR="00C0395D">
              <w:rPr>
                <w:i/>
                <w:iCs/>
              </w:rPr>
              <w:t xml:space="preserve">het bedieningspaneel </w:t>
            </w:r>
            <w:r w:rsidRPr="00120566">
              <w:rPr>
                <w:i/>
                <w:iCs/>
              </w:rPr>
              <w:t>zijn in de Nederlandse taal (of de taal van de gebruiker</w:t>
            </w:r>
            <w:r w:rsidR="00F00735">
              <w:rPr>
                <w:i/>
                <w:iCs/>
              </w:rPr>
              <w:t>)</w:t>
            </w:r>
            <w:r w:rsidRPr="00120566">
              <w:rPr>
                <w:i/>
                <w:iCs/>
              </w:rPr>
              <w:t xml:space="preserve"> aangebracht</w:t>
            </w:r>
          </w:p>
        </w:tc>
      </w:tr>
      <w:tr w:rsidR="00120566" w14:paraId="6DE3266D" w14:textId="77777777" w:rsidTr="00417EB2">
        <w:tc>
          <w:tcPr>
            <w:tcW w:w="2423" w:type="pct"/>
          </w:tcPr>
          <w:p w14:paraId="11CA522D" w14:textId="2A741F46" w:rsidR="00120566" w:rsidRDefault="007B163D" w:rsidP="00120566">
            <w:r>
              <w:t>D</w:t>
            </w:r>
            <w:r w:rsidR="006657F0">
              <w:t xml:space="preserve">e </w:t>
            </w:r>
            <w:r w:rsidR="00C0395D">
              <w:t>vacuüm</w:t>
            </w:r>
            <w:r w:rsidR="006657F0">
              <w:t>heffer</w:t>
            </w:r>
            <w:r>
              <w:t xml:space="preserve"> kan</w:t>
            </w:r>
            <w:r w:rsidR="006657F0">
              <w:t xml:space="preserve"> veilig worden gebruikt</w:t>
            </w:r>
            <w:r w:rsidR="00137E1D">
              <w:t>.</w:t>
            </w:r>
          </w:p>
        </w:tc>
        <w:tc>
          <w:tcPr>
            <w:tcW w:w="424" w:type="pct"/>
          </w:tcPr>
          <w:p w14:paraId="19BF3EAC" w14:textId="77777777" w:rsidR="00120566" w:rsidRDefault="00120566" w:rsidP="00120566"/>
        </w:tc>
        <w:tc>
          <w:tcPr>
            <w:tcW w:w="2153" w:type="pct"/>
          </w:tcPr>
          <w:p w14:paraId="58D41A69" w14:textId="2CF6CF4C" w:rsidR="00120566" w:rsidRPr="00120566" w:rsidRDefault="00120566" w:rsidP="00120566">
            <w:pPr>
              <w:rPr>
                <w:i/>
                <w:iCs/>
              </w:rPr>
            </w:pPr>
            <w:r w:rsidRPr="00120566">
              <w:rPr>
                <w:i/>
                <w:iCs/>
              </w:rPr>
              <w:t xml:space="preserve">Operators moeten veilig hun werkzaamheden kunnen uitvoeren, zonder risico’s vanuit de werkomgeving (intern transport, struikelen over kabelgoten, oneffen vloeren </w:t>
            </w:r>
            <w:r w:rsidR="00B25A18" w:rsidRPr="00120566">
              <w:rPr>
                <w:i/>
                <w:iCs/>
              </w:rPr>
              <w:t>etc.</w:t>
            </w:r>
            <w:r w:rsidRPr="00120566">
              <w:rPr>
                <w:i/>
                <w:iCs/>
              </w:rPr>
              <w:t xml:space="preserve">). </w:t>
            </w:r>
          </w:p>
        </w:tc>
      </w:tr>
      <w:tr w:rsidR="00120566" w14:paraId="53C70B5E" w14:textId="77777777" w:rsidTr="00417EB2">
        <w:tc>
          <w:tcPr>
            <w:tcW w:w="2423" w:type="pct"/>
          </w:tcPr>
          <w:p w14:paraId="6E999D0A" w14:textId="2966D6DC" w:rsidR="00120566" w:rsidRDefault="007B163D" w:rsidP="00120566">
            <w:r>
              <w:t>D</w:t>
            </w:r>
            <w:r w:rsidR="00120566">
              <w:t xml:space="preserve">e bediening van de </w:t>
            </w:r>
            <w:r w:rsidR="00137E1D">
              <w:t>vacuümheffer</w:t>
            </w:r>
            <w:r>
              <w:t xml:space="preserve"> is</w:t>
            </w:r>
            <w:r w:rsidR="00120566">
              <w:t xml:space="preserve"> logisch uitgevoerd</w:t>
            </w:r>
          </w:p>
        </w:tc>
        <w:tc>
          <w:tcPr>
            <w:tcW w:w="424" w:type="pct"/>
          </w:tcPr>
          <w:p w14:paraId="162A8099" w14:textId="77777777" w:rsidR="00120566" w:rsidRDefault="00120566" w:rsidP="00120566"/>
        </w:tc>
        <w:tc>
          <w:tcPr>
            <w:tcW w:w="2153" w:type="pct"/>
          </w:tcPr>
          <w:p w14:paraId="779419B6" w14:textId="0C9EAF33" w:rsidR="00120566" w:rsidRPr="00120566" w:rsidRDefault="00120566" w:rsidP="00120566">
            <w:pPr>
              <w:rPr>
                <w:i/>
                <w:iCs/>
              </w:rPr>
            </w:pPr>
            <w:r w:rsidRPr="00120566">
              <w:rPr>
                <w:i/>
                <w:iCs/>
              </w:rPr>
              <w:t>De bediening moet logisch zijn (knop naar voren correspondeert met machine naar voren</w:t>
            </w:r>
            <w:r w:rsidR="00C0395D">
              <w:rPr>
                <w:i/>
                <w:iCs/>
              </w:rPr>
              <w:t>, link</w:t>
            </w:r>
            <w:r w:rsidR="00137E1D">
              <w:rPr>
                <w:i/>
                <w:iCs/>
              </w:rPr>
              <w:t>s</w:t>
            </w:r>
            <w:r w:rsidR="00C0395D">
              <w:rPr>
                <w:i/>
                <w:iCs/>
              </w:rPr>
              <w:t xml:space="preserve"> is naar links en rechts is naar rechts</w:t>
            </w:r>
            <w:r w:rsidRPr="00120566">
              <w:rPr>
                <w:i/>
                <w:iCs/>
              </w:rPr>
              <w:t>)</w:t>
            </w:r>
          </w:p>
        </w:tc>
      </w:tr>
      <w:tr w:rsidR="00F1568F" w14:paraId="310907F4" w14:textId="77777777" w:rsidTr="00417EB2">
        <w:tc>
          <w:tcPr>
            <w:tcW w:w="2423" w:type="pct"/>
          </w:tcPr>
          <w:p w14:paraId="0677AC2A" w14:textId="34C8C412" w:rsidR="00F1568F" w:rsidRDefault="007B163D" w:rsidP="00120566">
            <w:r>
              <w:t>H</w:t>
            </w:r>
            <w:r w:rsidR="006657F0">
              <w:t xml:space="preserve">et </w:t>
            </w:r>
            <w:r w:rsidR="00F1568F">
              <w:t xml:space="preserve">lossen van het glas </w:t>
            </w:r>
            <w:r>
              <w:t xml:space="preserve">vindt </w:t>
            </w:r>
            <w:r w:rsidR="00F1568F">
              <w:t>plaats met een dubbel</w:t>
            </w:r>
            <w:r>
              <w:t>e</w:t>
            </w:r>
            <w:r w:rsidR="00F1568F">
              <w:t xml:space="preserve"> handeling. </w:t>
            </w:r>
          </w:p>
        </w:tc>
        <w:tc>
          <w:tcPr>
            <w:tcW w:w="424" w:type="pct"/>
          </w:tcPr>
          <w:p w14:paraId="381476FD" w14:textId="77777777" w:rsidR="00F1568F" w:rsidRDefault="00F1568F" w:rsidP="00120566"/>
        </w:tc>
        <w:tc>
          <w:tcPr>
            <w:tcW w:w="2153" w:type="pct"/>
          </w:tcPr>
          <w:p w14:paraId="04259670" w14:textId="0054E7C8" w:rsidR="00F1568F" w:rsidRPr="00120566" w:rsidRDefault="00F1568F" w:rsidP="00120566">
            <w:pPr>
              <w:rPr>
                <w:i/>
                <w:iCs/>
              </w:rPr>
            </w:pPr>
            <w:r>
              <w:rPr>
                <w:i/>
                <w:iCs/>
              </w:rPr>
              <w:t xml:space="preserve">Het lossen van het glas doormiddel van een dubbel handeling voorkomt dat het glas onbedoeld losgelaten wordt en valt. Er moeten dus twee verschillende handelingen worden verricht om het glas los te laten. </w:t>
            </w:r>
            <w:r w:rsidR="006657F0">
              <w:rPr>
                <w:i/>
                <w:iCs/>
              </w:rPr>
              <w:t xml:space="preserve">Bijvoorbeeld </w:t>
            </w:r>
            <w:r w:rsidR="00C0395D">
              <w:rPr>
                <w:i/>
                <w:iCs/>
              </w:rPr>
              <w:t>vacuüm</w:t>
            </w:r>
            <w:r w:rsidR="006657F0">
              <w:rPr>
                <w:i/>
                <w:iCs/>
              </w:rPr>
              <w:t xml:space="preserve"> uitzetten en daarna glas los. </w:t>
            </w:r>
          </w:p>
        </w:tc>
      </w:tr>
      <w:tr w:rsidR="006657F0" w14:paraId="17CB6C68" w14:textId="77777777" w:rsidTr="00417EB2">
        <w:tc>
          <w:tcPr>
            <w:tcW w:w="2423" w:type="pct"/>
          </w:tcPr>
          <w:p w14:paraId="74271309" w14:textId="170C19E2" w:rsidR="006657F0" w:rsidRDefault="00BA1CA0" w:rsidP="00120566">
            <w:r>
              <w:t>Het kantelen</w:t>
            </w:r>
            <w:r w:rsidR="00C0395D">
              <w:t xml:space="preserve"> /draaien</w:t>
            </w:r>
            <w:r>
              <w:t xml:space="preserve"> </w:t>
            </w:r>
            <w:r w:rsidR="006657F0">
              <w:t xml:space="preserve">van de </w:t>
            </w:r>
            <w:r w:rsidR="00C0395D">
              <w:t>vacuüm</w:t>
            </w:r>
            <w:r w:rsidR="006657F0">
              <w:t>heffer is uit</w:t>
            </w:r>
            <w:r>
              <w:t>gevoerd middels het hold-to-run principe</w:t>
            </w:r>
            <w:r w:rsidR="00137E1D">
              <w:t>.</w:t>
            </w:r>
          </w:p>
        </w:tc>
        <w:tc>
          <w:tcPr>
            <w:tcW w:w="424" w:type="pct"/>
          </w:tcPr>
          <w:p w14:paraId="1A123B3B" w14:textId="77777777" w:rsidR="006657F0" w:rsidRDefault="006657F0" w:rsidP="00120566"/>
        </w:tc>
        <w:tc>
          <w:tcPr>
            <w:tcW w:w="2153" w:type="pct"/>
          </w:tcPr>
          <w:p w14:paraId="4876FCC2" w14:textId="110F02C4" w:rsidR="006657F0" w:rsidRDefault="00BA1CA0" w:rsidP="00120566">
            <w:pPr>
              <w:rPr>
                <w:i/>
                <w:iCs/>
              </w:rPr>
            </w:pPr>
            <w:r>
              <w:rPr>
                <w:i/>
                <w:iCs/>
              </w:rPr>
              <w:t xml:space="preserve">Er moet een knop worden ingedrukt/vastgehouden om de </w:t>
            </w:r>
            <w:r w:rsidR="00C0395D">
              <w:rPr>
                <w:i/>
                <w:iCs/>
              </w:rPr>
              <w:t>vacuüm</w:t>
            </w:r>
            <w:r>
              <w:rPr>
                <w:i/>
                <w:iCs/>
              </w:rPr>
              <w:t>heffer te kunnen draaien</w:t>
            </w:r>
            <w:r w:rsidR="00C0395D">
              <w:rPr>
                <w:i/>
                <w:iCs/>
              </w:rPr>
              <w:t>. Bij loslaten van de knop of het loslaten van het kantelen of draaien stop het draaien.</w:t>
            </w:r>
          </w:p>
        </w:tc>
      </w:tr>
      <w:tr w:rsidR="00120566" w14:paraId="758330D1" w14:textId="77777777" w:rsidTr="00417EB2">
        <w:tc>
          <w:tcPr>
            <w:tcW w:w="2423" w:type="pct"/>
          </w:tcPr>
          <w:p w14:paraId="4BFD707F" w14:textId="77777777" w:rsidR="00120566" w:rsidRDefault="00120566" w:rsidP="00120566"/>
        </w:tc>
        <w:tc>
          <w:tcPr>
            <w:tcW w:w="424" w:type="pct"/>
          </w:tcPr>
          <w:p w14:paraId="54D19040" w14:textId="77777777" w:rsidR="00120566" w:rsidRDefault="00120566" w:rsidP="00120566"/>
        </w:tc>
        <w:tc>
          <w:tcPr>
            <w:tcW w:w="2153" w:type="pct"/>
          </w:tcPr>
          <w:p w14:paraId="0697D878" w14:textId="77777777" w:rsidR="00120566" w:rsidRDefault="00120566" w:rsidP="00120566"/>
        </w:tc>
      </w:tr>
      <w:tr w:rsidR="000026E5" w14:paraId="675CF014" w14:textId="77777777" w:rsidTr="000026E5">
        <w:tc>
          <w:tcPr>
            <w:tcW w:w="5000" w:type="pct"/>
            <w:gridSpan w:val="3"/>
          </w:tcPr>
          <w:p w14:paraId="4C77FAF1" w14:textId="53CD8056" w:rsidR="000026E5" w:rsidRDefault="000026E5" w:rsidP="00120566">
            <w:r>
              <w:rPr>
                <w:b/>
                <w:bCs/>
              </w:rPr>
              <w:t>Veiligheidsinformatie, instructie</w:t>
            </w:r>
            <w:r w:rsidRPr="003C5129">
              <w:rPr>
                <w:b/>
                <w:bCs/>
              </w:rPr>
              <w:t xml:space="preserve"> en pictogrammen</w:t>
            </w:r>
          </w:p>
        </w:tc>
      </w:tr>
      <w:tr w:rsidR="00120566" w14:paraId="46068462" w14:textId="77777777" w:rsidTr="00417EB2">
        <w:tc>
          <w:tcPr>
            <w:tcW w:w="2423" w:type="pct"/>
          </w:tcPr>
          <w:p w14:paraId="31C6B4ED" w14:textId="4A1247F2" w:rsidR="00120566" w:rsidRDefault="007B163D" w:rsidP="00120566">
            <w:r>
              <w:t>O</w:t>
            </w:r>
            <w:r w:rsidR="00120566">
              <w:t>p de machine</w:t>
            </w:r>
            <w:r>
              <w:t xml:space="preserve"> zijn</w:t>
            </w:r>
            <w:r w:rsidR="00120566">
              <w:t xml:space="preserve"> de volgende gegevens (duidelijk leesbaar en onuitwisbaar) aangebracht: naam van de fabrikant en adres, CE-markering, serie- of typeaanduiding, serienummer (voor zover bestaand)</w:t>
            </w:r>
            <w:r w:rsidR="000026E5">
              <w:t xml:space="preserve">, </w:t>
            </w:r>
            <w:r w:rsidR="00120566">
              <w:t>bouwjaar</w:t>
            </w:r>
            <w:r w:rsidR="000026E5">
              <w:t>, eigen gewicht en maximaal te heffen gewicht</w:t>
            </w:r>
            <w:r w:rsidR="00120566">
              <w:t>.</w:t>
            </w:r>
          </w:p>
        </w:tc>
        <w:tc>
          <w:tcPr>
            <w:tcW w:w="424" w:type="pct"/>
          </w:tcPr>
          <w:p w14:paraId="2F17A40B" w14:textId="77777777" w:rsidR="00120566" w:rsidRDefault="00120566" w:rsidP="00120566"/>
        </w:tc>
        <w:tc>
          <w:tcPr>
            <w:tcW w:w="2153" w:type="pct"/>
          </w:tcPr>
          <w:p w14:paraId="38FCF976" w14:textId="39870A12" w:rsidR="00120566" w:rsidRPr="00445E60" w:rsidRDefault="00445E60" w:rsidP="00120566">
            <w:pPr>
              <w:rPr>
                <w:i/>
                <w:iCs/>
              </w:rPr>
            </w:pPr>
            <w:r>
              <w:rPr>
                <w:i/>
                <w:iCs/>
              </w:rPr>
              <w:t xml:space="preserve">Op de machine moet informatie (typeplaatje) zijn aangebracht waarop deze gegevens zijn aangebracht. Op een machine van na 1995 moet ook een CE markering zijn aangebracht. Overleg met de leverancier bij het ontbreken van de juiste gegevens. </w:t>
            </w:r>
          </w:p>
        </w:tc>
      </w:tr>
      <w:tr w:rsidR="00120566" w14:paraId="053880B5" w14:textId="77777777" w:rsidTr="00417EB2">
        <w:tc>
          <w:tcPr>
            <w:tcW w:w="2423" w:type="pct"/>
          </w:tcPr>
          <w:p w14:paraId="187382E0" w14:textId="65D7A880" w:rsidR="00120566" w:rsidRDefault="007B163D" w:rsidP="00120566">
            <w:r>
              <w:t>Op of nabij de machine</w:t>
            </w:r>
            <w:r w:rsidR="00120566">
              <w:t xml:space="preserve"> </w:t>
            </w:r>
            <w:r>
              <w:t xml:space="preserve">is </w:t>
            </w:r>
            <w:r w:rsidR="00120566">
              <w:t>een duidelijke gebruiks-/ veiligheidsinstructie aanwezig</w:t>
            </w:r>
            <w:r w:rsidR="00137E1D">
              <w:t>.</w:t>
            </w:r>
          </w:p>
        </w:tc>
        <w:tc>
          <w:tcPr>
            <w:tcW w:w="424" w:type="pct"/>
          </w:tcPr>
          <w:p w14:paraId="22709196" w14:textId="77777777" w:rsidR="00120566" w:rsidRDefault="00120566" w:rsidP="00120566"/>
        </w:tc>
        <w:tc>
          <w:tcPr>
            <w:tcW w:w="2153" w:type="pct"/>
          </w:tcPr>
          <w:p w14:paraId="538DE289" w14:textId="5CE2D9AE" w:rsidR="00120566" w:rsidRPr="00445E60" w:rsidRDefault="00445E60" w:rsidP="00120566">
            <w:pPr>
              <w:rPr>
                <w:i/>
                <w:iCs/>
              </w:rPr>
            </w:pPr>
            <w:r>
              <w:rPr>
                <w:i/>
                <w:iCs/>
              </w:rPr>
              <w:t xml:space="preserve">Op of nabij de machine dienen de gebruiksinstructies beschikbaar te zijn. Tevens dienen veiligheidsinstructies beschikbaar te zijn. </w:t>
            </w:r>
          </w:p>
        </w:tc>
      </w:tr>
      <w:tr w:rsidR="00120566" w14:paraId="53941EFA" w14:textId="77777777" w:rsidTr="00417EB2">
        <w:tc>
          <w:tcPr>
            <w:tcW w:w="2423" w:type="pct"/>
          </w:tcPr>
          <w:p w14:paraId="0FCF03C7" w14:textId="3DAEFB1D" w:rsidR="00120566" w:rsidRDefault="007B163D" w:rsidP="00120566">
            <w:r>
              <w:t>O</w:t>
            </w:r>
            <w:r w:rsidR="00120566">
              <w:t>p de machine of in de werkinstructie</w:t>
            </w:r>
            <w:r>
              <w:t xml:space="preserve"> is</w:t>
            </w:r>
            <w:r w:rsidR="00120566">
              <w:t xml:space="preserve"> aangegeven (met pictogrammen) welke persoonlijke beschermingsmiddelen moeten worden gedragen</w:t>
            </w:r>
            <w:r w:rsidR="00137E1D">
              <w:t>.</w:t>
            </w:r>
          </w:p>
        </w:tc>
        <w:tc>
          <w:tcPr>
            <w:tcW w:w="424" w:type="pct"/>
          </w:tcPr>
          <w:p w14:paraId="13D0AA2F" w14:textId="77777777" w:rsidR="00120566" w:rsidRDefault="00120566" w:rsidP="00120566"/>
        </w:tc>
        <w:tc>
          <w:tcPr>
            <w:tcW w:w="2153" w:type="pct"/>
          </w:tcPr>
          <w:p w14:paraId="471D8C17" w14:textId="26771A5C" w:rsidR="00120566" w:rsidRPr="00445E60" w:rsidRDefault="00445E60" w:rsidP="00120566">
            <w:pPr>
              <w:rPr>
                <w:i/>
                <w:iCs/>
              </w:rPr>
            </w:pPr>
            <w:r>
              <w:rPr>
                <w:i/>
                <w:iCs/>
              </w:rPr>
              <w:t xml:space="preserve">Op de werkinstructie en/of op de machine dient te worden aangegeven welke PBM moeten worden gedragen. Voor </w:t>
            </w:r>
            <w:r w:rsidR="001334DF">
              <w:rPr>
                <w:i/>
                <w:iCs/>
              </w:rPr>
              <w:t>vacuümheffer</w:t>
            </w:r>
            <w:r w:rsidR="007B163D">
              <w:rPr>
                <w:i/>
                <w:iCs/>
              </w:rPr>
              <w:t>s</w:t>
            </w:r>
            <w:r>
              <w:rPr>
                <w:i/>
                <w:iCs/>
              </w:rPr>
              <w:t xml:space="preserve"> geldt over het algemeen: Snijbestendige werkkleding, snijbestendige handschoenen (snijweerstand 3), veiligheidsbril, veiligheidsschoenen</w:t>
            </w:r>
            <w:r w:rsidR="000026E5">
              <w:rPr>
                <w:i/>
                <w:iCs/>
              </w:rPr>
              <w:t xml:space="preserve"> (voorzien van wreef cap), en stootcap of helm</w:t>
            </w:r>
          </w:p>
        </w:tc>
      </w:tr>
      <w:tr w:rsidR="00120566" w14:paraId="22B9075C" w14:textId="77777777" w:rsidTr="00417EB2">
        <w:tc>
          <w:tcPr>
            <w:tcW w:w="2423" w:type="pct"/>
          </w:tcPr>
          <w:p w14:paraId="528E0DEE" w14:textId="77777777" w:rsidR="00120566" w:rsidRDefault="00120566" w:rsidP="00120566"/>
        </w:tc>
        <w:tc>
          <w:tcPr>
            <w:tcW w:w="424" w:type="pct"/>
          </w:tcPr>
          <w:p w14:paraId="2EB9350F" w14:textId="77777777" w:rsidR="00120566" w:rsidRDefault="00120566" w:rsidP="00120566"/>
        </w:tc>
        <w:tc>
          <w:tcPr>
            <w:tcW w:w="2153" w:type="pct"/>
          </w:tcPr>
          <w:p w14:paraId="123552E0" w14:textId="77777777" w:rsidR="00120566" w:rsidRDefault="00120566" w:rsidP="00120566"/>
        </w:tc>
      </w:tr>
      <w:tr w:rsidR="000026E5" w14:paraId="21DFD5E0" w14:textId="77777777" w:rsidTr="000026E5">
        <w:tc>
          <w:tcPr>
            <w:tcW w:w="5000" w:type="pct"/>
            <w:gridSpan w:val="3"/>
          </w:tcPr>
          <w:p w14:paraId="7A77B91F" w14:textId="2A5185BA" w:rsidR="000026E5" w:rsidRDefault="000026E5" w:rsidP="00120566">
            <w:r w:rsidRPr="00904F02">
              <w:rPr>
                <w:b/>
                <w:bCs/>
              </w:rPr>
              <w:t>Beveiligingen en alarmen</w:t>
            </w:r>
          </w:p>
        </w:tc>
      </w:tr>
      <w:tr w:rsidR="00120566" w:rsidRPr="00904F02" w14:paraId="331781BC" w14:textId="77777777" w:rsidTr="00417EB2">
        <w:tc>
          <w:tcPr>
            <w:tcW w:w="2423" w:type="pct"/>
          </w:tcPr>
          <w:p w14:paraId="6D7FB461" w14:textId="5DF1AEA5" w:rsidR="00120566" w:rsidRPr="00904F02" w:rsidRDefault="00F1568F" w:rsidP="00120566">
            <w:r>
              <w:t>D</w:t>
            </w:r>
            <w:r w:rsidR="000026E5">
              <w:t xml:space="preserve">e </w:t>
            </w:r>
            <w:r w:rsidR="00C0395D">
              <w:t>vacuüm</w:t>
            </w:r>
            <w:r w:rsidR="000026E5">
              <w:t>heffer</w:t>
            </w:r>
            <w:r>
              <w:t xml:space="preserve"> is</w:t>
            </w:r>
            <w:r w:rsidR="000026E5">
              <w:t xml:space="preserve"> voorzien van goed zichtbare </w:t>
            </w:r>
            <w:r w:rsidR="00C0395D">
              <w:t>vacuüm</w:t>
            </w:r>
            <w:r w:rsidR="000026E5">
              <w:t>meters</w:t>
            </w:r>
            <w:r w:rsidR="00137E1D">
              <w:t>.</w:t>
            </w:r>
            <w:r w:rsidR="000026E5">
              <w:t xml:space="preserve"> De </w:t>
            </w:r>
            <w:r w:rsidR="00C0395D">
              <w:t>vacuüm</w:t>
            </w:r>
            <w:r w:rsidR="000026E5">
              <w:t xml:space="preserve">meters zijn te allen tijde zichtbaar voor de operator. </w:t>
            </w:r>
          </w:p>
        </w:tc>
        <w:tc>
          <w:tcPr>
            <w:tcW w:w="424" w:type="pct"/>
          </w:tcPr>
          <w:p w14:paraId="5737D337" w14:textId="77777777" w:rsidR="00120566" w:rsidRPr="00904F02" w:rsidRDefault="00120566" w:rsidP="00120566"/>
        </w:tc>
        <w:tc>
          <w:tcPr>
            <w:tcW w:w="2153" w:type="pct"/>
          </w:tcPr>
          <w:p w14:paraId="13AEC711" w14:textId="4E0EFE62" w:rsidR="00120566" w:rsidRPr="002F18F0" w:rsidRDefault="00C0395D" w:rsidP="00120566">
            <w:pPr>
              <w:rPr>
                <w:i/>
                <w:iCs/>
              </w:rPr>
            </w:pPr>
            <w:r>
              <w:rPr>
                <w:i/>
                <w:iCs/>
              </w:rPr>
              <w:t>De vacuümmeters zijn altijd goed zichtbaar en het juiste vacuüm is altijd goed afleesbaar (bijvoorbeeld door rode en groene zones)</w:t>
            </w:r>
          </w:p>
        </w:tc>
      </w:tr>
      <w:tr w:rsidR="001334DF" w:rsidRPr="00904F02" w14:paraId="6FC281BA" w14:textId="77777777" w:rsidTr="00417EB2">
        <w:tc>
          <w:tcPr>
            <w:tcW w:w="2423" w:type="pct"/>
          </w:tcPr>
          <w:p w14:paraId="05F635EC" w14:textId="62FB2851" w:rsidR="001334DF" w:rsidRDefault="001334DF" w:rsidP="00120566">
            <w:r>
              <w:lastRenderedPageBreak/>
              <w:t>Bij vacu</w:t>
            </w:r>
            <w:r w:rsidR="00F1568F">
              <w:t>ü</w:t>
            </w:r>
            <w:r>
              <w:t>mverlies en het bereiken van de gevarenzone moet er een akoestisch (goed hoorbaar) of optisch (goed zichtbaar) signaal zijn dat de bediener waarschuwt. Dit signaal werk ook bij een storing (stroomuitval)</w:t>
            </w:r>
          </w:p>
        </w:tc>
        <w:tc>
          <w:tcPr>
            <w:tcW w:w="424" w:type="pct"/>
          </w:tcPr>
          <w:p w14:paraId="517F5761" w14:textId="77777777" w:rsidR="001334DF" w:rsidRPr="00904F02" w:rsidRDefault="001334DF" w:rsidP="00120566"/>
        </w:tc>
        <w:tc>
          <w:tcPr>
            <w:tcW w:w="2153" w:type="pct"/>
          </w:tcPr>
          <w:p w14:paraId="1D480A5E" w14:textId="7D516E97" w:rsidR="001334DF" w:rsidRPr="002F18F0" w:rsidRDefault="00C0395D" w:rsidP="00120566">
            <w:pPr>
              <w:rPr>
                <w:i/>
                <w:iCs/>
              </w:rPr>
            </w:pPr>
            <w:r>
              <w:rPr>
                <w:i/>
                <w:iCs/>
              </w:rPr>
              <w:t>Als het vacu</w:t>
            </w:r>
            <w:r w:rsidR="00137E1D">
              <w:rPr>
                <w:i/>
                <w:iCs/>
              </w:rPr>
              <w:t>ü</w:t>
            </w:r>
            <w:r>
              <w:rPr>
                <w:i/>
                <w:iCs/>
              </w:rPr>
              <w:t xml:space="preserve">m in de </w:t>
            </w:r>
            <w:r w:rsidR="00B25A18">
              <w:rPr>
                <w:i/>
                <w:iCs/>
              </w:rPr>
              <w:t>gevarenzone</w:t>
            </w:r>
            <w:r>
              <w:rPr>
                <w:i/>
                <w:iCs/>
              </w:rPr>
              <w:t xml:space="preserve"> komt moet er een waarschuwingssignaal komen. Dit kan zowel een lichtsignaal als een geluidssignaal zijn. Dit alarm moet ook werken bij uitval van stroom of bij andere storingen.</w:t>
            </w:r>
          </w:p>
        </w:tc>
      </w:tr>
      <w:tr w:rsidR="000026E5" w:rsidRPr="00904F02" w14:paraId="29B93B23" w14:textId="77777777" w:rsidTr="00417EB2">
        <w:tc>
          <w:tcPr>
            <w:tcW w:w="2423" w:type="pct"/>
          </w:tcPr>
          <w:p w14:paraId="27222E82" w14:textId="24F81D23" w:rsidR="001334DF" w:rsidRDefault="00F1568F" w:rsidP="005F1158">
            <w:r>
              <w:t>D</w:t>
            </w:r>
            <w:r w:rsidR="000026E5">
              <w:t xml:space="preserve">e </w:t>
            </w:r>
            <w:r w:rsidR="00C0395D">
              <w:t>vacuüm</w:t>
            </w:r>
            <w:r w:rsidR="000026E5">
              <w:t>heffer</w:t>
            </w:r>
            <w:r>
              <w:t xml:space="preserve"> is</w:t>
            </w:r>
            <w:r w:rsidR="000026E5">
              <w:t xml:space="preserve"> voorzien van beveiligingen bij </w:t>
            </w:r>
            <w:r w:rsidR="001334DF">
              <w:t>vacuüm</w:t>
            </w:r>
            <w:r w:rsidR="000026E5">
              <w:t xml:space="preserve"> verlies</w:t>
            </w:r>
            <w:r w:rsidR="00137E1D">
              <w:t>.</w:t>
            </w:r>
            <w:r w:rsidR="000026E5">
              <w:t xml:space="preserve"> </w:t>
            </w:r>
          </w:p>
        </w:tc>
        <w:tc>
          <w:tcPr>
            <w:tcW w:w="424" w:type="pct"/>
          </w:tcPr>
          <w:p w14:paraId="655EFE1A" w14:textId="77777777" w:rsidR="000026E5" w:rsidRPr="00904F02" w:rsidRDefault="000026E5" w:rsidP="00120566"/>
        </w:tc>
        <w:tc>
          <w:tcPr>
            <w:tcW w:w="2153" w:type="pct"/>
          </w:tcPr>
          <w:p w14:paraId="107CC357" w14:textId="77777777" w:rsidR="005F1158" w:rsidRPr="005F1158" w:rsidRDefault="005F1158" w:rsidP="005F1158">
            <w:pPr>
              <w:pStyle w:val="Lijstalinea"/>
              <w:numPr>
                <w:ilvl w:val="0"/>
                <w:numId w:val="3"/>
              </w:numPr>
              <w:ind w:left="462" w:hanging="284"/>
              <w:rPr>
                <w:i/>
                <w:iCs/>
              </w:rPr>
            </w:pPr>
            <w:r w:rsidRPr="005F1158">
              <w:rPr>
                <w:i/>
                <w:iCs/>
              </w:rPr>
              <w:t xml:space="preserve">Bij een vacuümheffer met een vacuümpomp, moet er een reservevacuüm zijn met een terugslagklap tussen de pomp en het reservevacuüm. </w:t>
            </w:r>
          </w:p>
          <w:p w14:paraId="0847133A" w14:textId="3804C637" w:rsidR="000026E5" w:rsidRPr="002F18F0" w:rsidRDefault="005F1158" w:rsidP="005F1158">
            <w:pPr>
              <w:pStyle w:val="Lijstalinea"/>
              <w:numPr>
                <w:ilvl w:val="0"/>
                <w:numId w:val="3"/>
              </w:numPr>
              <w:ind w:left="462" w:hanging="284"/>
              <w:rPr>
                <w:i/>
                <w:iCs/>
              </w:rPr>
            </w:pPr>
            <w:r w:rsidRPr="005F1158">
              <w:rPr>
                <w:i/>
                <w:iCs/>
              </w:rPr>
              <w:t xml:space="preserve">Bij een </w:t>
            </w:r>
            <w:r w:rsidR="00C0395D">
              <w:rPr>
                <w:i/>
                <w:iCs/>
              </w:rPr>
              <w:t>vacuüm</w:t>
            </w:r>
            <w:r w:rsidRPr="005F1158">
              <w:rPr>
                <w:i/>
                <w:iCs/>
              </w:rPr>
              <w:t>heffer met een venturisysteem (op lucht) moet er een druk reservoir of een vacuümreservoir aanwezig zijn tussen het reservevacuüm en het venturisysteem, zo dicht als mogelijk bij het vacuümsysteem. Als geen vacuümreserve mogelijk is, dan dient iedere nozzle te zijn uitgerust met een terugslagklep.</w:t>
            </w:r>
          </w:p>
        </w:tc>
      </w:tr>
      <w:tr w:rsidR="001334DF" w:rsidRPr="00904F02" w14:paraId="6C2BC9CE" w14:textId="77777777" w:rsidTr="00417EB2">
        <w:tc>
          <w:tcPr>
            <w:tcW w:w="2423" w:type="pct"/>
          </w:tcPr>
          <w:p w14:paraId="255DBF61" w14:textId="725DD13A" w:rsidR="001334DF" w:rsidRDefault="00F1568F" w:rsidP="001334DF">
            <w:r>
              <w:t>D</w:t>
            </w:r>
            <w:r w:rsidR="001334DF">
              <w:t xml:space="preserve">e vacuümheffer </w:t>
            </w:r>
            <w:r>
              <w:t xml:space="preserve">kan </w:t>
            </w:r>
            <w:r w:rsidR="001334DF">
              <w:t xml:space="preserve">bij uitval van stroom het glas minimaal </w:t>
            </w:r>
            <w:r w:rsidR="005F1158">
              <w:t>vijf</w:t>
            </w:r>
            <w:r w:rsidR="001334DF">
              <w:t xml:space="preserve"> minuten vasthouden (niet noodzakelijk i</w:t>
            </w:r>
            <w:r>
              <w:t>n</w:t>
            </w:r>
            <w:r w:rsidR="001334DF">
              <w:t xml:space="preserve"> volledig afgesloten</w:t>
            </w:r>
            <w:r>
              <w:t xml:space="preserve"> en beveiligde </w:t>
            </w:r>
            <w:r w:rsidR="001334DF">
              <w:t>ruimtes</w:t>
            </w:r>
            <w:r>
              <w:t xml:space="preserve"> zonder personen</w:t>
            </w:r>
            <w:r w:rsidR="001334DF">
              <w:t>)</w:t>
            </w:r>
            <w:r w:rsidR="00137E1D">
              <w:t>.</w:t>
            </w:r>
          </w:p>
        </w:tc>
        <w:tc>
          <w:tcPr>
            <w:tcW w:w="424" w:type="pct"/>
          </w:tcPr>
          <w:p w14:paraId="1883BD04" w14:textId="77777777" w:rsidR="001334DF" w:rsidRPr="00904F02" w:rsidRDefault="001334DF" w:rsidP="00120566"/>
        </w:tc>
        <w:tc>
          <w:tcPr>
            <w:tcW w:w="2153" w:type="pct"/>
          </w:tcPr>
          <w:p w14:paraId="10F6EE97" w14:textId="00CFDFDF" w:rsidR="001334DF" w:rsidRPr="002F18F0" w:rsidRDefault="005F1158" w:rsidP="00120566">
            <w:pPr>
              <w:rPr>
                <w:i/>
                <w:iCs/>
              </w:rPr>
            </w:pPr>
            <w:r>
              <w:rPr>
                <w:i/>
                <w:iCs/>
              </w:rPr>
              <w:t>Om de risico’s op het vallen van glas te beperken</w:t>
            </w:r>
            <w:r w:rsidR="00C0395D">
              <w:rPr>
                <w:i/>
                <w:iCs/>
              </w:rPr>
              <w:t xml:space="preserve"> en daarmee letsel van de operator, </w:t>
            </w:r>
            <w:r>
              <w:rPr>
                <w:i/>
                <w:iCs/>
              </w:rPr>
              <w:t xml:space="preserve">moet bij het uitvallen van het </w:t>
            </w:r>
            <w:r w:rsidR="00C0395D">
              <w:rPr>
                <w:i/>
                <w:iCs/>
              </w:rPr>
              <w:t>vacuüm</w:t>
            </w:r>
            <w:r>
              <w:rPr>
                <w:i/>
                <w:iCs/>
              </w:rPr>
              <w:t xml:space="preserve"> het glas minimaal vijf minuten in de </w:t>
            </w:r>
            <w:r w:rsidR="00C0395D">
              <w:rPr>
                <w:i/>
                <w:iCs/>
              </w:rPr>
              <w:t>vacuüm</w:t>
            </w:r>
            <w:r>
              <w:rPr>
                <w:i/>
                <w:iCs/>
              </w:rPr>
              <w:t>heffer blijven hangen.</w:t>
            </w:r>
            <w:r w:rsidR="00C0395D">
              <w:rPr>
                <w:i/>
                <w:iCs/>
              </w:rPr>
              <w:t xml:space="preserve"> </w:t>
            </w:r>
          </w:p>
        </w:tc>
      </w:tr>
      <w:tr w:rsidR="00120566" w:rsidRPr="00904F02" w14:paraId="4211547B" w14:textId="77777777" w:rsidTr="005A69BE">
        <w:tc>
          <w:tcPr>
            <w:tcW w:w="2423" w:type="pct"/>
          </w:tcPr>
          <w:p w14:paraId="231CBC8E" w14:textId="7951F1E8" w:rsidR="00120566" w:rsidRPr="00904F02" w:rsidRDefault="00F1568F" w:rsidP="00120566">
            <w:r>
              <w:t>D</w:t>
            </w:r>
            <w:r w:rsidR="001334DF">
              <w:t>e vacuümheffer voor het werken op bouwplaatsen</w:t>
            </w:r>
            <w:r>
              <w:t xml:space="preserve"> is</w:t>
            </w:r>
            <w:r w:rsidR="001334DF">
              <w:t xml:space="preserve"> voorzien van een extra </w:t>
            </w:r>
            <w:r w:rsidR="006657F0">
              <w:t>uit</w:t>
            </w:r>
            <w:r w:rsidR="001334DF">
              <w:t xml:space="preserve">valbeveiliging voor het glas of er is een dubbel vacuümsysteem, met vacuüm reserves die zijn </w:t>
            </w:r>
            <w:r>
              <w:t xml:space="preserve">aangesloten op een aparte set vacuümzuigers. </w:t>
            </w:r>
            <w:r w:rsidR="001334DF">
              <w:t xml:space="preserve"> </w:t>
            </w:r>
          </w:p>
        </w:tc>
        <w:tc>
          <w:tcPr>
            <w:tcW w:w="424" w:type="pct"/>
          </w:tcPr>
          <w:p w14:paraId="207A66AF" w14:textId="77777777" w:rsidR="00120566" w:rsidRPr="00904F02" w:rsidRDefault="00120566" w:rsidP="00120566"/>
        </w:tc>
        <w:tc>
          <w:tcPr>
            <w:tcW w:w="2153" w:type="pct"/>
            <w:shd w:val="clear" w:color="auto" w:fill="auto"/>
          </w:tcPr>
          <w:p w14:paraId="12C20BE9" w14:textId="14309D3A" w:rsidR="00120566" w:rsidRPr="005A69BE" w:rsidRDefault="00C0395D" w:rsidP="00120566">
            <w:pPr>
              <w:rPr>
                <w:i/>
                <w:iCs/>
              </w:rPr>
            </w:pPr>
            <w:r w:rsidRPr="005A69BE">
              <w:rPr>
                <w:i/>
                <w:iCs/>
              </w:rPr>
              <w:t>Vacuüm</w:t>
            </w:r>
            <w:r w:rsidR="005F1158" w:rsidRPr="005A69BE">
              <w:rPr>
                <w:i/>
                <w:iCs/>
              </w:rPr>
              <w:t>heffer</w:t>
            </w:r>
            <w:r w:rsidR="00137E1D" w:rsidRPr="005A69BE">
              <w:rPr>
                <w:i/>
                <w:iCs/>
              </w:rPr>
              <w:t>s</w:t>
            </w:r>
            <w:r w:rsidR="005F1158" w:rsidRPr="005A69BE">
              <w:rPr>
                <w:i/>
                <w:iCs/>
              </w:rPr>
              <w:t xml:space="preserve"> die worden gebruikt op bouwplaatsen moeten zijn voorzien van een dubbel </w:t>
            </w:r>
            <w:r w:rsidRPr="005A69BE">
              <w:rPr>
                <w:i/>
                <w:iCs/>
              </w:rPr>
              <w:t>vacuüm</w:t>
            </w:r>
            <w:r w:rsidR="005F1158" w:rsidRPr="005A69BE">
              <w:rPr>
                <w:i/>
                <w:iCs/>
              </w:rPr>
              <w:t xml:space="preserve">systeem. Dit zorgt ervoor dat het bij uitvallen van één </w:t>
            </w:r>
            <w:r w:rsidRPr="005A69BE">
              <w:rPr>
                <w:i/>
                <w:iCs/>
              </w:rPr>
              <w:t>vacuüm</w:t>
            </w:r>
            <w:r w:rsidR="005F1158" w:rsidRPr="005A69BE">
              <w:rPr>
                <w:i/>
                <w:iCs/>
              </w:rPr>
              <w:t xml:space="preserve">circuit het andere </w:t>
            </w:r>
            <w:r w:rsidRPr="005A69BE">
              <w:rPr>
                <w:i/>
                <w:iCs/>
              </w:rPr>
              <w:t>vacuüm</w:t>
            </w:r>
            <w:r w:rsidR="005F1158" w:rsidRPr="005A69BE">
              <w:rPr>
                <w:i/>
                <w:iCs/>
              </w:rPr>
              <w:t xml:space="preserve">circuit dit opvangt. Als dit niet aanwezig is, dient er een extra valbeveiliging te worden </w:t>
            </w:r>
            <w:commentRangeStart w:id="0"/>
            <w:r w:rsidR="005F1158" w:rsidRPr="005A69BE">
              <w:rPr>
                <w:i/>
                <w:iCs/>
              </w:rPr>
              <w:t>gebruikt</w:t>
            </w:r>
            <w:commentRangeEnd w:id="0"/>
            <w:r w:rsidR="00137E1D" w:rsidRPr="005A69BE">
              <w:rPr>
                <w:rStyle w:val="Verwijzingopmerking"/>
              </w:rPr>
              <w:commentReference w:id="0"/>
            </w:r>
            <w:r w:rsidR="005F1158" w:rsidRPr="005A69BE">
              <w:rPr>
                <w:i/>
                <w:iCs/>
              </w:rPr>
              <w:t xml:space="preserve">. </w:t>
            </w:r>
          </w:p>
        </w:tc>
      </w:tr>
      <w:tr w:rsidR="00120566" w:rsidRPr="00904F02" w14:paraId="5DDC1CB4" w14:textId="77777777" w:rsidTr="00417EB2">
        <w:tc>
          <w:tcPr>
            <w:tcW w:w="2423" w:type="pct"/>
          </w:tcPr>
          <w:p w14:paraId="00D9DE3B" w14:textId="3B8DD428" w:rsidR="00120566" w:rsidRPr="00904F02" w:rsidRDefault="00120566" w:rsidP="00120566"/>
        </w:tc>
        <w:tc>
          <w:tcPr>
            <w:tcW w:w="424" w:type="pct"/>
          </w:tcPr>
          <w:p w14:paraId="412F34BB" w14:textId="77777777" w:rsidR="00120566" w:rsidRPr="00904F02" w:rsidRDefault="00120566" w:rsidP="00120566"/>
        </w:tc>
        <w:tc>
          <w:tcPr>
            <w:tcW w:w="2153" w:type="pct"/>
          </w:tcPr>
          <w:p w14:paraId="4B06C5B9" w14:textId="2ACAA7A3" w:rsidR="00120566" w:rsidRPr="002F18F0" w:rsidRDefault="00120566" w:rsidP="00120566">
            <w:pPr>
              <w:rPr>
                <w:i/>
                <w:iCs/>
              </w:rPr>
            </w:pPr>
          </w:p>
        </w:tc>
      </w:tr>
      <w:tr w:rsidR="00061864" w:rsidRPr="00904F02" w14:paraId="61B508EA" w14:textId="77777777" w:rsidTr="00061864">
        <w:tc>
          <w:tcPr>
            <w:tcW w:w="5000" w:type="pct"/>
            <w:gridSpan w:val="3"/>
          </w:tcPr>
          <w:p w14:paraId="19EAD9DF" w14:textId="40B518EE" w:rsidR="00061864" w:rsidRPr="002F18F0" w:rsidRDefault="00061864" w:rsidP="00120566">
            <w:pPr>
              <w:rPr>
                <w:i/>
                <w:iCs/>
              </w:rPr>
            </w:pPr>
            <w:r w:rsidRPr="006657F0">
              <w:rPr>
                <w:b/>
                <w:bCs/>
              </w:rPr>
              <w:t xml:space="preserve">Juiste type </w:t>
            </w:r>
            <w:r>
              <w:rPr>
                <w:b/>
                <w:bCs/>
              </w:rPr>
              <w:t>vacuüm</w:t>
            </w:r>
            <w:r w:rsidRPr="006657F0">
              <w:rPr>
                <w:b/>
                <w:bCs/>
              </w:rPr>
              <w:t>heffer</w:t>
            </w:r>
          </w:p>
        </w:tc>
      </w:tr>
      <w:tr w:rsidR="00120566" w:rsidRPr="00904F02" w14:paraId="0ED32232" w14:textId="77777777" w:rsidTr="00417EB2">
        <w:tc>
          <w:tcPr>
            <w:tcW w:w="2423" w:type="pct"/>
          </w:tcPr>
          <w:p w14:paraId="2146F219" w14:textId="3F5E6F3C" w:rsidR="00120566" w:rsidRPr="00904F02" w:rsidRDefault="006657F0" w:rsidP="00120566">
            <w:r>
              <w:t xml:space="preserve">Het maximale hijsgewicht van de </w:t>
            </w:r>
            <w:r w:rsidR="00C0395D">
              <w:t>vacuüm</w:t>
            </w:r>
            <w:r>
              <w:t xml:space="preserve">heffer </w:t>
            </w:r>
            <w:r w:rsidR="000A49D9">
              <w:t>is afgestemd op</w:t>
            </w:r>
            <w:r>
              <w:t xml:space="preserve"> het maximale hijsgewicht van de kraan</w:t>
            </w:r>
            <w:r w:rsidR="000A49D9">
              <w:t>.</w:t>
            </w:r>
          </w:p>
        </w:tc>
        <w:tc>
          <w:tcPr>
            <w:tcW w:w="424" w:type="pct"/>
          </w:tcPr>
          <w:p w14:paraId="39C27117" w14:textId="77777777" w:rsidR="00120566" w:rsidRPr="00904F02" w:rsidRDefault="00120566" w:rsidP="00120566"/>
        </w:tc>
        <w:tc>
          <w:tcPr>
            <w:tcW w:w="2153" w:type="pct"/>
          </w:tcPr>
          <w:p w14:paraId="7379482F" w14:textId="4E8CAD58" w:rsidR="00120566" w:rsidRPr="002F18F0" w:rsidRDefault="005F1158" w:rsidP="00120566">
            <w:pPr>
              <w:rPr>
                <w:i/>
                <w:iCs/>
              </w:rPr>
            </w:pPr>
            <w:r>
              <w:rPr>
                <w:i/>
                <w:iCs/>
              </w:rPr>
              <w:t xml:space="preserve">Controleer of het maximale hijsvermogen van de kraan gelijk </w:t>
            </w:r>
            <w:r w:rsidR="00137E1D">
              <w:rPr>
                <w:i/>
                <w:iCs/>
              </w:rPr>
              <w:t xml:space="preserve">is aan </w:t>
            </w:r>
            <w:r>
              <w:rPr>
                <w:i/>
                <w:iCs/>
              </w:rPr>
              <w:t xml:space="preserve">of hoger is dan het hijsvermogen van de </w:t>
            </w:r>
            <w:r w:rsidR="00C0395D">
              <w:rPr>
                <w:i/>
                <w:iCs/>
              </w:rPr>
              <w:t>vacuüm</w:t>
            </w:r>
            <w:r>
              <w:rPr>
                <w:i/>
                <w:iCs/>
              </w:rPr>
              <w:t>heffer.</w:t>
            </w:r>
          </w:p>
        </w:tc>
      </w:tr>
      <w:tr w:rsidR="00445E60" w:rsidRPr="00904F02" w14:paraId="2F780E5E" w14:textId="77777777" w:rsidTr="00417EB2">
        <w:tc>
          <w:tcPr>
            <w:tcW w:w="2423" w:type="pct"/>
          </w:tcPr>
          <w:p w14:paraId="2474A720" w14:textId="49CAE671" w:rsidR="006657F0" w:rsidRDefault="006657F0" w:rsidP="00120566">
            <w:r>
              <w:t xml:space="preserve">De vorm en de plaatsing van de </w:t>
            </w:r>
            <w:r w:rsidR="00C0395D">
              <w:t>vacuüm</w:t>
            </w:r>
            <w:r>
              <w:t xml:space="preserve">zuigers </w:t>
            </w:r>
            <w:r w:rsidR="005F1158">
              <w:t xml:space="preserve">en heffer </w:t>
            </w:r>
            <w:r>
              <w:t>zijn in overeenstemming met het glas dat moet worden gehesen</w:t>
            </w:r>
            <w:r w:rsidR="000A49D9">
              <w:t>.</w:t>
            </w:r>
          </w:p>
        </w:tc>
        <w:tc>
          <w:tcPr>
            <w:tcW w:w="424" w:type="pct"/>
          </w:tcPr>
          <w:p w14:paraId="2A3C44C7" w14:textId="77777777" w:rsidR="00445E60" w:rsidRPr="00904F02" w:rsidRDefault="00445E60" w:rsidP="00120566"/>
        </w:tc>
        <w:tc>
          <w:tcPr>
            <w:tcW w:w="2153" w:type="pct"/>
          </w:tcPr>
          <w:p w14:paraId="65274B13" w14:textId="62F38908" w:rsidR="00445E60" w:rsidRPr="001C7E42" w:rsidRDefault="005F1158" w:rsidP="00120566">
            <w:pPr>
              <w:rPr>
                <w:i/>
                <w:iCs/>
              </w:rPr>
            </w:pPr>
            <w:r>
              <w:rPr>
                <w:i/>
                <w:iCs/>
              </w:rPr>
              <w:t xml:space="preserve">Controleer of de </w:t>
            </w:r>
            <w:r w:rsidR="00C0395D">
              <w:rPr>
                <w:i/>
                <w:iCs/>
              </w:rPr>
              <w:t>vacuüm</w:t>
            </w:r>
            <w:r>
              <w:rPr>
                <w:i/>
                <w:iCs/>
              </w:rPr>
              <w:t>zuigers en -heffer geschikt zijn voor het type glas dat wordt gehesen (aangepaste zuigers of heffer vo</w:t>
            </w:r>
            <w:r w:rsidR="00C0395D">
              <w:rPr>
                <w:i/>
                <w:iCs/>
              </w:rPr>
              <w:t>or smalle glasplaten of platen met gaten of extra grote platen).</w:t>
            </w:r>
            <w:r w:rsidR="00061864">
              <w:rPr>
                <w:i/>
                <w:iCs/>
              </w:rPr>
              <w:t xml:space="preserve"> Let op, </w:t>
            </w:r>
            <w:r w:rsidR="005A69BE">
              <w:rPr>
                <w:i/>
                <w:iCs/>
              </w:rPr>
              <w:t xml:space="preserve">ovalen heffers met een enkele vacuüm zuiger </w:t>
            </w:r>
            <w:r w:rsidR="00061864">
              <w:rPr>
                <w:i/>
                <w:iCs/>
              </w:rPr>
              <w:t>niet gebruiken voor grote dunne platen (3 of 4 mm) enkel glas.</w:t>
            </w:r>
          </w:p>
        </w:tc>
      </w:tr>
      <w:tr w:rsidR="006657F0" w:rsidRPr="00904F02" w14:paraId="1CAA45A9" w14:textId="77777777" w:rsidTr="00417EB2">
        <w:tc>
          <w:tcPr>
            <w:tcW w:w="2423" w:type="pct"/>
          </w:tcPr>
          <w:p w14:paraId="3FABB840" w14:textId="77777777" w:rsidR="006657F0" w:rsidRDefault="006657F0" w:rsidP="00120566"/>
        </w:tc>
        <w:tc>
          <w:tcPr>
            <w:tcW w:w="424" w:type="pct"/>
          </w:tcPr>
          <w:p w14:paraId="39C854EE" w14:textId="77777777" w:rsidR="006657F0" w:rsidRPr="00904F02" w:rsidRDefault="006657F0" w:rsidP="00120566"/>
        </w:tc>
        <w:tc>
          <w:tcPr>
            <w:tcW w:w="2153" w:type="pct"/>
          </w:tcPr>
          <w:p w14:paraId="556EF498" w14:textId="77777777" w:rsidR="006657F0" w:rsidRPr="001C7E42" w:rsidRDefault="006657F0" w:rsidP="00120566">
            <w:pPr>
              <w:rPr>
                <w:i/>
                <w:iCs/>
              </w:rPr>
            </w:pPr>
          </w:p>
        </w:tc>
      </w:tr>
      <w:tr w:rsidR="00120566" w14:paraId="3CC1D9F6" w14:textId="77777777" w:rsidTr="00417EB2">
        <w:tc>
          <w:tcPr>
            <w:tcW w:w="2423" w:type="pct"/>
          </w:tcPr>
          <w:p w14:paraId="54E43D78" w14:textId="0167C40A" w:rsidR="00120566" w:rsidRPr="00583960" w:rsidRDefault="006657F0" w:rsidP="00120566">
            <w:pPr>
              <w:rPr>
                <w:b/>
                <w:bCs/>
              </w:rPr>
            </w:pPr>
            <w:r>
              <w:rPr>
                <w:b/>
                <w:bCs/>
              </w:rPr>
              <w:t>A</w:t>
            </w:r>
            <w:r w:rsidR="00120566" w:rsidRPr="00583960">
              <w:rPr>
                <w:b/>
                <w:bCs/>
              </w:rPr>
              <w:t>lgehele staat</w:t>
            </w:r>
          </w:p>
        </w:tc>
        <w:tc>
          <w:tcPr>
            <w:tcW w:w="424" w:type="pct"/>
          </w:tcPr>
          <w:p w14:paraId="531703AD" w14:textId="77777777" w:rsidR="00120566" w:rsidRDefault="00120566" w:rsidP="00120566"/>
        </w:tc>
        <w:tc>
          <w:tcPr>
            <w:tcW w:w="2153" w:type="pct"/>
          </w:tcPr>
          <w:p w14:paraId="34F4F0F2" w14:textId="77777777" w:rsidR="00120566" w:rsidRDefault="00120566" w:rsidP="00120566"/>
        </w:tc>
      </w:tr>
      <w:tr w:rsidR="00120566" w14:paraId="785EC6D2" w14:textId="77777777" w:rsidTr="00417EB2">
        <w:tc>
          <w:tcPr>
            <w:tcW w:w="2423" w:type="pct"/>
          </w:tcPr>
          <w:p w14:paraId="0A7B6DBD" w14:textId="46C89FF2" w:rsidR="00F1568F" w:rsidRDefault="006657F0" w:rsidP="006657F0">
            <w:r>
              <w:t>D</w:t>
            </w:r>
            <w:r w:rsidR="00120566">
              <w:t xml:space="preserve">e </w:t>
            </w:r>
            <w:r w:rsidR="00C0395D">
              <w:t>vacuüm</w:t>
            </w:r>
            <w:r w:rsidR="007B163D">
              <w:t>heffer</w:t>
            </w:r>
            <w:r>
              <w:t xml:space="preserve"> is</w:t>
            </w:r>
            <w:r w:rsidR="00120566">
              <w:t xml:space="preserve"> visueel in goede staat</w:t>
            </w:r>
            <w:r w:rsidR="00137E1D">
              <w:t>.</w:t>
            </w:r>
          </w:p>
        </w:tc>
        <w:tc>
          <w:tcPr>
            <w:tcW w:w="424" w:type="pct"/>
          </w:tcPr>
          <w:p w14:paraId="3C2DADBF" w14:textId="77777777" w:rsidR="00120566" w:rsidRPr="00BA1CA0" w:rsidRDefault="00120566" w:rsidP="00120566"/>
        </w:tc>
        <w:tc>
          <w:tcPr>
            <w:tcW w:w="2153" w:type="pct"/>
          </w:tcPr>
          <w:p w14:paraId="4249EC7B" w14:textId="0B63486E" w:rsidR="00A12528" w:rsidRDefault="00A12528" w:rsidP="006657F0">
            <w:pPr>
              <w:pStyle w:val="Lijstalinea"/>
              <w:numPr>
                <w:ilvl w:val="0"/>
                <w:numId w:val="3"/>
              </w:numPr>
              <w:ind w:left="462" w:hanging="284"/>
              <w:rPr>
                <w:i/>
                <w:iCs/>
              </w:rPr>
            </w:pPr>
            <w:r>
              <w:rPr>
                <w:i/>
                <w:iCs/>
              </w:rPr>
              <w:t>De bediening is in goede staat</w:t>
            </w:r>
          </w:p>
          <w:p w14:paraId="12895078" w14:textId="3772BD5F" w:rsidR="006657F0" w:rsidRPr="00BA1CA0" w:rsidRDefault="006657F0" w:rsidP="006657F0">
            <w:pPr>
              <w:pStyle w:val="Lijstalinea"/>
              <w:numPr>
                <w:ilvl w:val="0"/>
                <w:numId w:val="3"/>
              </w:numPr>
              <w:ind w:left="462" w:hanging="284"/>
              <w:rPr>
                <w:i/>
                <w:iCs/>
              </w:rPr>
            </w:pPr>
            <w:r w:rsidRPr="00BA1CA0">
              <w:rPr>
                <w:i/>
                <w:iCs/>
              </w:rPr>
              <w:t xml:space="preserve">Rubbers van de </w:t>
            </w:r>
            <w:r w:rsidR="00C0395D">
              <w:rPr>
                <w:i/>
                <w:iCs/>
              </w:rPr>
              <w:t>vacuüm</w:t>
            </w:r>
            <w:r w:rsidRPr="00BA1CA0">
              <w:rPr>
                <w:i/>
                <w:iCs/>
              </w:rPr>
              <w:t>zuigers zijn in goede staat</w:t>
            </w:r>
            <w:r w:rsidR="006D6491">
              <w:rPr>
                <w:i/>
                <w:iCs/>
              </w:rPr>
              <w:t xml:space="preserve">, goed bevestigd, </w:t>
            </w:r>
            <w:r w:rsidRPr="00BA1CA0">
              <w:rPr>
                <w:i/>
                <w:iCs/>
              </w:rPr>
              <w:t xml:space="preserve"> </w:t>
            </w:r>
            <w:r w:rsidR="00C0395D">
              <w:rPr>
                <w:i/>
                <w:iCs/>
              </w:rPr>
              <w:t xml:space="preserve">soepel en </w:t>
            </w:r>
            <w:r w:rsidRPr="00BA1CA0">
              <w:rPr>
                <w:i/>
                <w:iCs/>
              </w:rPr>
              <w:t>niet uitgedroog</w:t>
            </w:r>
            <w:r w:rsidR="00C0395D">
              <w:rPr>
                <w:i/>
                <w:iCs/>
              </w:rPr>
              <w:t xml:space="preserve">d. Er zijn geen </w:t>
            </w:r>
            <w:r w:rsidRPr="00BA1CA0">
              <w:rPr>
                <w:i/>
                <w:iCs/>
              </w:rPr>
              <w:t xml:space="preserve">happen uit </w:t>
            </w:r>
            <w:r w:rsidR="00C0395D">
              <w:rPr>
                <w:i/>
                <w:iCs/>
              </w:rPr>
              <w:t xml:space="preserve">en er zitten geen </w:t>
            </w:r>
            <w:r w:rsidRPr="00BA1CA0">
              <w:rPr>
                <w:i/>
                <w:iCs/>
              </w:rPr>
              <w:t>scheuren</w:t>
            </w:r>
            <w:r w:rsidR="00C0395D">
              <w:rPr>
                <w:i/>
                <w:iCs/>
              </w:rPr>
              <w:t xml:space="preserve"> in</w:t>
            </w:r>
            <w:r w:rsidR="000A49D9">
              <w:rPr>
                <w:i/>
                <w:iCs/>
              </w:rPr>
              <w:t>.</w:t>
            </w:r>
          </w:p>
          <w:p w14:paraId="38E0D865" w14:textId="47D7BB4E" w:rsidR="006657F0" w:rsidRPr="00BA1CA0" w:rsidRDefault="006657F0" w:rsidP="006657F0">
            <w:pPr>
              <w:pStyle w:val="Lijstalinea"/>
              <w:numPr>
                <w:ilvl w:val="0"/>
                <w:numId w:val="3"/>
              </w:numPr>
              <w:ind w:left="462" w:hanging="284"/>
              <w:rPr>
                <w:i/>
                <w:iCs/>
              </w:rPr>
            </w:pPr>
            <w:r w:rsidRPr="00BA1CA0">
              <w:rPr>
                <w:i/>
                <w:iCs/>
              </w:rPr>
              <w:t>Het hijsoog is niet beschadigd</w:t>
            </w:r>
            <w:r w:rsidR="000A49D9">
              <w:rPr>
                <w:i/>
                <w:iCs/>
              </w:rPr>
              <w:t>.</w:t>
            </w:r>
          </w:p>
          <w:p w14:paraId="4E943CDA" w14:textId="18315E0C" w:rsidR="006657F0" w:rsidRPr="00BA1CA0" w:rsidRDefault="006657F0" w:rsidP="006657F0">
            <w:pPr>
              <w:pStyle w:val="Lijstalinea"/>
              <w:numPr>
                <w:ilvl w:val="0"/>
                <w:numId w:val="3"/>
              </w:numPr>
              <w:ind w:left="462" w:hanging="284"/>
              <w:rPr>
                <w:i/>
                <w:iCs/>
              </w:rPr>
            </w:pPr>
            <w:r w:rsidRPr="00BA1CA0">
              <w:rPr>
                <w:i/>
                <w:iCs/>
              </w:rPr>
              <w:t>Er zijn geen zichtbare overige beschadiging</w:t>
            </w:r>
            <w:r w:rsidR="00137E1D">
              <w:rPr>
                <w:i/>
                <w:iCs/>
              </w:rPr>
              <w:t>en</w:t>
            </w:r>
            <w:r w:rsidRPr="00BA1CA0">
              <w:rPr>
                <w:i/>
                <w:iCs/>
              </w:rPr>
              <w:t xml:space="preserve"> die de werking van de </w:t>
            </w:r>
            <w:r w:rsidR="00C0395D">
              <w:rPr>
                <w:i/>
                <w:iCs/>
              </w:rPr>
              <w:t>vacuümheffer</w:t>
            </w:r>
            <w:r w:rsidRPr="00BA1CA0">
              <w:rPr>
                <w:i/>
                <w:iCs/>
              </w:rPr>
              <w:t xml:space="preserve"> nadelig beïnvloeden en de veiligheid in het geding brengen</w:t>
            </w:r>
            <w:r w:rsidR="000A49D9">
              <w:rPr>
                <w:i/>
                <w:iCs/>
              </w:rPr>
              <w:t>.</w:t>
            </w:r>
          </w:p>
          <w:p w14:paraId="3F6F5A2B" w14:textId="55615867" w:rsidR="00120566" w:rsidRPr="00BA1CA0" w:rsidRDefault="00120566" w:rsidP="006657F0">
            <w:pPr>
              <w:ind w:left="462" w:hanging="284"/>
              <w:rPr>
                <w:i/>
                <w:iCs/>
              </w:rPr>
            </w:pPr>
          </w:p>
        </w:tc>
      </w:tr>
      <w:tr w:rsidR="006657F0" w14:paraId="0C9FC0D3" w14:textId="77777777" w:rsidTr="00417EB2">
        <w:tc>
          <w:tcPr>
            <w:tcW w:w="2423" w:type="pct"/>
          </w:tcPr>
          <w:p w14:paraId="16BFA160" w14:textId="7BD3C7C2" w:rsidR="006657F0" w:rsidRDefault="006657F0" w:rsidP="00120566">
            <w:r>
              <w:lastRenderedPageBreak/>
              <w:t xml:space="preserve">De </w:t>
            </w:r>
            <w:r w:rsidR="00C0395D">
              <w:t>vacuüm</w:t>
            </w:r>
            <w:r>
              <w:t>slangen zijn goed bevestigd en in goede staat</w:t>
            </w:r>
            <w:r w:rsidR="00061864">
              <w:t>.</w:t>
            </w:r>
          </w:p>
        </w:tc>
        <w:tc>
          <w:tcPr>
            <w:tcW w:w="424" w:type="pct"/>
          </w:tcPr>
          <w:p w14:paraId="509E95E6" w14:textId="77777777" w:rsidR="006657F0" w:rsidRDefault="006657F0" w:rsidP="00120566"/>
        </w:tc>
        <w:tc>
          <w:tcPr>
            <w:tcW w:w="2153" w:type="pct"/>
          </w:tcPr>
          <w:p w14:paraId="6EE970F8" w14:textId="04E5C5BF" w:rsidR="006657F0" w:rsidRDefault="00C0395D" w:rsidP="00120566">
            <w:pPr>
              <w:rPr>
                <w:i/>
                <w:iCs/>
              </w:rPr>
            </w:pPr>
            <w:r>
              <w:rPr>
                <w:i/>
                <w:iCs/>
              </w:rPr>
              <w:t>Vacuüm</w:t>
            </w:r>
            <w:r w:rsidR="00BA1CA0">
              <w:rPr>
                <w:i/>
                <w:iCs/>
              </w:rPr>
              <w:t>slangen zijn in goede staat (niet geknapt, gescheurd of uitgedroogd) en zijn goed bevestigd met geperste koppelingen.</w:t>
            </w:r>
          </w:p>
        </w:tc>
      </w:tr>
      <w:tr w:rsidR="00F61E85" w14:paraId="5AD5C79D" w14:textId="77777777" w:rsidTr="00417EB2">
        <w:tc>
          <w:tcPr>
            <w:tcW w:w="2423" w:type="pct"/>
          </w:tcPr>
          <w:p w14:paraId="696CFACA" w14:textId="77777777" w:rsidR="00F61E85" w:rsidRDefault="00F61E85" w:rsidP="00F61E85"/>
        </w:tc>
        <w:tc>
          <w:tcPr>
            <w:tcW w:w="424" w:type="pct"/>
          </w:tcPr>
          <w:p w14:paraId="14DDF559" w14:textId="77777777" w:rsidR="00F61E85" w:rsidRDefault="00F61E85" w:rsidP="00F61E85"/>
        </w:tc>
        <w:tc>
          <w:tcPr>
            <w:tcW w:w="2153" w:type="pct"/>
          </w:tcPr>
          <w:p w14:paraId="221A0245" w14:textId="77777777" w:rsidR="00F61E85" w:rsidRDefault="00F61E85" w:rsidP="00F61E85"/>
        </w:tc>
      </w:tr>
      <w:tr w:rsidR="00061864" w14:paraId="549CA40A" w14:textId="77777777" w:rsidTr="00061864">
        <w:tc>
          <w:tcPr>
            <w:tcW w:w="5000" w:type="pct"/>
            <w:gridSpan w:val="3"/>
          </w:tcPr>
          <w:p w14:paraId="4105B9FD" w14:textId="59D809B9" w:rsidR="00061864" w:rsidRDefault="00061864" w:rsidP="00F61E85">
            <w:r w:rsidRPr="00E10AC3">
              <w:rPr>
                <w:b/>
                <w:bCs/>
              </w:rPr>
              <w:t>Verlichting</w:t>
            </w:r>
          </w:p>
        </w:tc>
      </w:tr>
      <w:tr w:rsidR="00F61E85" w14:paraId="346E72A5" w14:textId="77777777" w:rsidTr="00417EB2">
        <w:tc>
          <w:tcPr>
            <w:tcW w:w="2423" w:type="pct"/>
          </w:tcPr>
          <w:p w14:paraId="3BF59F06" w14:textId="5AD6D945" w:rsidR="00F61E85" w:rsidRDefault="00C0395D" w:rsidP="00F61E85">
            <w:r>
              <w:t>E</w:t>
            </w:r>
            <w:r w:rsidR="00F61E85">
              <w:t xml:space="preserve">r </w:t>
            </w:r>
            <w:r>
              <w:t xml:space="preserve">is </w:t>
            </w:r>
            <w:r w:rsidR="00F61E85">
              <w:t>voldoende verlichting om veilig te kunnen werken en veilig onderhoud te kunnen plegen</w:t>
            </w:r>
            <w:r w:rsidR="000A49D9">
              <w:t>.</w:t>
            </w:r>
          </w:p>
        </w:tc>
        <w:tc>
          <w:tcPr>
            <w:tcW w:w="424" w:type="pct"/>
          </w:tcPr>
          <w:p w14:paraId="58E27142" w14:textId="77777777" w:rsidR="00F61E85" w:rsidRDefault="00F61E85" w:rsidP="00F61E85"/>
        </w:tc>
        <w:tc>
          <w:tcPr>
            <w:tcW w:w="2153" w:type="pct"/>
          </w:tcPr>
          <w:p w14:paraId="021FE725" w14:textId="4379EC80" w:rsidR="00F61E85" w:rsidRPr="00F61E85" w:rsidRDefault="00F61E85" w:rsidP="00F61E85">
            <w:pPr>
              <w:rPr>
                <w:i/>
                <w:iCs/>
              </w:rPr>
            </w:pPr>
            <w:r>
              <w:rPr>
                <w:i/>
                <w:iCs/>
              </w:rPr>
              <w:t>Op de werkplek dient voldoende verlichting aanwezig te zijn om de werkzaamheden en het onderhoud veilig te kunnen uitvoeren. Laat bij twijfel lichtmetingen uitvoeren</w:t>
            </w:r>
            <w:r w:rsidR="000A49D9">
              <w:rPr>
                <w:i/>
                <w:iCs/>
              </w:rPr>
              <w:t>.</w:t>
            </w:r>
          </w:p>
        </w:tc>
      </w:tr>
      <w:tr w:rsidR="00061864" w14:paraId="725EFB04" w14:textId="77777777" w:rsidTr="00061864">
        <w:tc>
          <w:tcPr>
            <w:tcW w:w="5000" w:type="pct"/>
            <w:gridSpan w:val="3"/>
          </w:tcPr>
          <w:p w14:paraId="58E41443" w14:textId="3FBFF644" w:rsidR="00061864" w:rsidRDefault="00061864" w:rsidP="00F61E85">
            <w:r w:rsidRPr="00DE3F22">
              <w:rPr>
                <w:b/>
                <w:bCs/>
              </w:rPr>
              <w:t>Elektrische voorzieningen</w:t>
            </w:r>
            <w:r>
              <w:rPr>
                <w:b/>
                <w:bCs/>
              </w:rPr>
              <w:t xml:space="preserve"> en overige energie</w:t>
            </w:r>
          </w:p>
        </w:tc>
      </w:tr>
      <w:tr w:rsidR="00F61E85" w14:paraId="4EA42908" w14:textId="77777777" w:rsidTr="00417EB2">
        <w:tc>
          <w:tcPr>
            <w:tcW w:w="2423" w:type="pct"/>
          </w:tcPr>
          <w:p w14:paraId="40D0D026" w14:textId="38F1ADA1" w:rsidR="00F61E85" w:rsidRDefault="007B163D" w:rsidP="00F61E85">
            <w:r>
              <w:t>De bekabeling van de machine is in goede staat en er is bij normaal gebruik geen verhoogde kan</w:t>
            </w:r>
            <w:r w:rsidR="00137E1D">
              <w:t>s</w:t>
            </w:r>
            <w:r>
              <w:t xml:space="preserve"> op extra slijtage</w:t>
            </w:r>
            <w:r w:rsidR="000A49D9">
              <w:t>.</w:t>
            </w:r>
          </w:p>
        </w:tc>
        <w:tc>
          <w:tcPr>
            <w:tcW w:w="424" w:type="pct"/>
          </w:tcPr>
          <w:p w14:paraId="25CE19D9" w14:textId="77777777" w:rsidR="00F61E85" w:rsidRDefault="00F61E85" w:rsidP="00F61E85"/>
        </w:tc>
        <w:tc>
          <w:tcPr>
            <w:tcW w:w="2153" w:type="pct"/>
          </w:tcPr>
          <w:p w14:paraId="31BE268C" w14:textId="4AD73DDE" w:rsidR="00F61E85" w:rsidRDefault="004A306E" w:rsidP="00F61E85">
            <w:pPr>
              <w:rPr>
                <w:i/>
                <w:iCs/>
              </w:rPr>
            </w:pPr>
            <w:r>
              <w:rPr>
                <w:i/>
                <w:iCs/>
              </w:rPr>
              <w:t>De bekabeling van de machine moet in goede staat zijn. Controleer ook de ophanging van de bekabeling. Is deze veilig e</w:t>
            </w:r>
            <w:r w:rsidR="00137E1D">
              <w:rPr>
                <w:i/>
                <w:iCs/>
              </w:rPr>
              <w:t>n</w:t>
            </w:r>
            <w:r>
              <w:rPr>
                <w:i/>
                <w:iCs/>
              </w:rPr>
              <w:t xml:space="preserve"> veroorzaakt deze geen verhoogde kan</w:t>
            </w:r>
            <w:r w:rsidR="00137E1D">
              <w:rPr>
                <w:i/>
                <w:iCs/>
              </w:rPr>
              <w:t>s</w:t>
            </w:r>
            <w:r>
              <w:rPr>
                <w:i/>
                <w:iCs/>
              </w:rPr>
              <w:t xml:space="preserve"> op slijtage of beschadigen. </w:t>
            </w:r>
          </w:p>
          <w:p w14:paraId="6EC25DB7" w14:textId="39D81583" w:rsidR="00A12528" w:rsidRPr="00735CA5" w:rsidRDefault="00A12528" w:rsidP="00F61E85">
            <w:pPr>
              <w:rPr>
                <w:i/>
                <w:iCs/>
              </w:rPr>
            </w:pPr>
          </w:p>
        </w:tc>
      </w:tr>
      <w:tr w:rsidR="00F61E85" w14:paraId="4B821AC2" w14:textId="77777777" w:rsidTr="00417EB2">
        <w:tc>
          <w:tcPr>
            <w:tcW w:w="2423" w:type="pct"/>
          </w:tcPr>
          <w:p w14:paraId="79AD256E" w14:textId="77777777" w:rsidR="00F61E85" w:rsidRDefault="00F61E85" w:rsidP="00F61E85"/>
        </w:tc>
        <w:tc>
          <w:tcPr>
            <w:tcW w:w="424" w:type="pct"/>
          </w:tcPr>
          <w:p w14:paraId="0281DC9C" w14:textId="77777777" w:rsidR="00F61E85" w:rsidRDefault="00F61E85" w:rsidP="00F61E85"/>
        </w:tc>
        <w:tc>
          <w:tcPr>
            <w:tcW w:w="2153" w:type="pct"/>
          </w:tcPr>
          <w:p w14:paraId="4AF8F2A9" w14:textId="77777777" w:rsidR="00F61E85" w:rsidRDefault="00F61E85" w:rsidP="00F61E85"/>
        </w:tc>
      </w:tr>
      <w:tr w:rsidR="00061864" w14:paraId="392B953A" w14:textId="77777777" w:rsidTr="00061864">
        <w:tc>
          <w:tcPr>
            <w:tcW w:w="5000" w:type="pct"/>
            <w:gridSpan w:val="3"/>
          </w:tcPr>
          <w:p w14:paraId="2E6C2FDF" w14:textId="7F5C0965" w:rsidR="00061864" w:rsidRDefault="00061864" w:rsidP="00F61E85">
            <w:r w:rsidRPr="00DE3F22">
              <w:rPr>
                <w:b/>
                <w:bCs/>
              </w:rPr>
              <w:t>Veiligheid automatisch startende onderdelen machine</w:t>
            </w:r>
          </w:p>
        </w:tc>
      </w:tr>
      <w:tr w:rsidR="00F61E85" w14:paraId="79599EB1" w14:textId="77777777" w:rsidTr="00417EB2">
        <w:tc>
          <w:tcPr>
            <w:tcW w:w="2423" w:type="pct"/>
          </w:tcPr>
          <w:p w14:paraId="76855978" w14:textId="3E6D4AC9" w:rsidR="00F61E85" w:rsidRDefault="00C0395D" w:rsidP="00F61E85">
            <w:r>
              <w:t>A</w:t>
            </w:r>
            <w:r w:rsidR="00F61E85">
              <w:t xml:space="preserve">utomatisch startende </w:t>
            </w:r>
            <w:r>
              <w:t>vacuüm</w:t>
            </w:r>
            <w:r w:rsidR="007B163D">
              <w:t>heffers</w:t>
            </w:r>
            <w:r w:rsidR="0079055B">
              <w:t xml:space="preserve"> (oplegsystemen</w:t>
            </w:r>
            <w:r w:rsidR="00137E1D">
              <w:t>)</w:t>
            </w:r>
            <w:r>
              <w:t xml:space="preserve"> zijn</w:t>
            </w:r>
            <w:r w:rsidR="007B163D">
              <w:t xml:space="preserve"> </w:t>
            </w:r>
            <w:r w:rsidR="00F61E85">
              <w:t xml:space="preserve">voorzien van een voldoende hoog en fijnmazig hekwerk rondom en deze ruimte </w:t>
            </w:r>
            <w:r>
              <w:t xml:space="preserve">kan </w:t>
            </w:r>
            <w:r w:rsidR="00F61E85">
              <w:t>alleen via een deur worden betreden die na openen de machine uitschakelt</w:t>
            </w:r>
            <w:r w:rsidR="000A49D9">
              <w:t>.</w:t>
            </w:r>
          </w:p>
        </w:tc>
        <w:tc>
          <w:tcPr>
            <w:tcW w:w="424" w:type="pct"/>
          </w:tcPr>
          <w:p w14:paraId="74C652BE" w14:textId="77777777" w:rsidR="00F61E85" w:rsidRDefault="00F61E85" w:rsidP="00F61E85"/>
        </w:tc>
        <w:tc>
          <w:tcPr>
            <w:tcW w:w="2153" w:type="pct"/>
          </w:tcPr>
          <w:p w14:paraId="7761307E" w14:textId="32AB1985" w:rsidR="00F61E85" w:rsidRPr="00DC57C4" w:rsidRDefault="0054391E" w:rsidP="00F61E85">
            <w:pPr>
              <w:rPr>
                <w:i/>
                <w:iCs/>
              </w:rPr>
            </w:pPr>
            <w:r w:rsidRPr="00DC57C4">
              <w:rPr>
                <w:i/>
                <w:iCs/>
              </w:rPr>
              <w:t xml:space="preserve">Alle automatisch startende </w:t>
            </w:r>
            <w:r w:rsidR="00476435" w:rsidRPr="00DC57C4">
              <w:rPr>
                <w:i/>
                <w:iCs/>
              </w:rPr>
              <w:t>vacuüm oplegsystemen zijn in het geheel af</w:t>
            </w:r>
            <w:r w:rsidR="00DE423F" w:rsidRPr="00DC57C4">
              <w:rPr>
                <w:i/>
                <w:iCs/>
              </w:rPr>
              <w:t xml:space="preserve">geschermd met een voldoende hoog en fijnmazig hekwerk. </w:t>
            </w:r>
            <w:r w:rsidR="00C82DD5" w:rsidRPr="00DC57C4">
              <w:rPr>
                <w:i/>
                <w:iCs/>
              </w:rPr>
              <w:t xml:space="preserve">Toegangsdeuren tot de afgeschermde ruimte zijn voorzien van een interlock beveiliging die de machine </w:t>
            </w:r>
            <w:r w:rsidR="00DC57C4" w:rsidRPr="00DC57C4">
              <w:rPr>
                <w:i/>
                <w:iCs/>
              </w:rPr>
              <w:t xml:space="preserve">stopt bij het openen van de deur. </w:t>
            </w:r>
          </w:p>
        </w:tc>
      </w:tr>
      <w:tr w:rsidR="00F61E85" w14:paraId="4A52FCB4" w14:textId="77777777" w:rsidTr="00417EB2">
        <w:tc>
          <w:tcPr>
            <w:tcW w:w="2423" w:type="pct"/>
          </w:tcPr>
          <w:p w14:paraId="33AAADFD" w14:textId="77777777" w:rsidR="00F61E85" w:rsidRDefault="00F61E85" w:rsidP="00F61E85"/>
        </w:tc>
        <w:tc>
          <w:tcPr>
            <w:tcW w:w="424" w:type="pct"/>
          </w:tcPr>
          <w:p w14:paraId="35E1A01F" w14:textId="77777777" w:rsidR="00F61E85" w:rsidRDefault="00F61E85" w:rsidP="00F61E85"/>
        </w:tc>
        <w:tc>
          <w:tcPr>
            <w:tcW w:w="2153" w:type="pct"/>
          </w:tcPr>
          <w:p w14:paraId="2BC89D9B" w14:textId="77777777" w:rsidR="00F61E85" w:rsidRDefault="00F61E85" w:rsidP="00F61E85"/>
        </w:tc>
      </w:tr>
      <w:tr w:rsidR="00061864" w14:paraId="41E51206" w14:textId="77777777" w:rsidTr="00061864">
        <w:tc>
          <w:tcPr>
            <w:tcW w:w="5000" w:type="pct"/>
            <w:gridSpan w:val="3"/>
          </w:tcPr>
          <w:p w14:paraId="601401F3" w14:textId="7A31C3F9" w:rsidR="00061864" w:rsidRDefault="00061864" w:rsidP="00F61E85">
            <w:r w:rsidRPr="00417EB2">
              <w:rPr>
                <w:b/>
                <w:bCs/>
              </w:rPr>
              <w:t>Onderhoud en keuring</w:t>
            </w:r>
          </w:p>
        </w:tc>
      </w:tr>
      <w:tr w:rsidR="00F61E85" w14:paraId="324DCE40" w14:textId="77777777" w:rsidTr="00417EB2">
        <w:tc>
          <w:tcPr>
            <w:tcW w:w="2423" w:type="pct"/>
          </w:tcPr>
          <w:p w14:paraId="2368DC72" w14:textId="19FE5719" w:rsidR="00F61E85" w:rsidRDefault="00C0395D" w:rsidP="00F61E85">
            <w:r>
              <w:t>De</w:t>
            </w:r>
            <w:r w:rsidR="00F61E85">
              <w:t xml:space="preserve"> machine </w:t>
            </w:r>
            <w:r>
              <w:t xml:space="preserve">wordt </w:t>
            </w:r>
            <w:r w:rsidR="00F61E85">
              <w:t>periodiek onderhouden en de elektrische voorzieningen</w:t>
            </w:r>
            <w:r w:rsidR="00A957EB">
              <w:t xml:space="preserve"> worden</w:t>
            </w:r>
            <w:r w:rsidR="00F61E85">
              <w:t xml:space="preserve"> conform NEN 3140 gekeurd</w:t>
            </w:r>
            <w:r w:rsidR="00A957EB">
              <w:t>.</w:t>
            </w:r>
          </w:p>
        </w:tc>
        <w:tc>
          <w:tcPr>
            <w:tcW w:w="424" w:type="pct"/>
          </w:tcPr>
          <w:p w14:paraId="08DDCA66" w14:textId="77777777" w:rsidR="00F61E85" w:rsidRDefault="00F61E85" w:rsidP="00F61E85"/>
        </w:tc>
        <w:tc>
          <w:tcPr>
            <w:tcW w:w="2153" w:type="pct"/>
          </w:tcPr>
          <w:p w14:paraId="3FAA5B62" w14:textId="3BC1AD3A" w:rsidR="00F61E85" w:rsidRPr="00FC233E" w:rsidRDefault="00FC233E" w:rsidP="00F61E85">
            <w:pPr>
              <w:rPr>
                <w:i/>
                <w:iCs/>
              </w:rPr>
            </w:pPr>
            <w:r>
              <w:rPr>
                <w:i/>
                <w:iCs/>
              </w:rPr>
              <w:t xml:space="preserve">De machine wordt regelmatig onderhouden. </w:t>
            </w:r>
            <w:r w:rsidR="00F20F38">
              <w:rPr>
                <w:i/>
                <w:iCs/>
              </w:rPr>
              <w:t>Er vindt jaarlijks een NEN 3140 keuring plaats</w:t>
            </w:r>
            <w:r w:rsidR="007B163D">
              <w:rPr>
                <w:i/>
                <w:iCs/>
              </w:rPr>
              <w:t xml:space="preserve">. Bij </w:t>
            </w:r>
            <w:r w:rsidR="00C0395D">
              <w:rPr>
                <w:i/>
                <w:iCs/>
              </w:rPr>
              <w:t>vacuüm</w:t>
            </w:r>
            <w:r w:rsidR="007B163D">
              <w:rPr>
                <w:i/>
                <w:iCs/>
              </w:rPr>
              <w:t xml:space="preserve">heffers op accu wordt de werking van de accu periodiek gecontroleerd. </w:t>
            </w:r>
          </w:p>
        </w:tc>
      </w:tr>
      <w:tr w:rsidR="00F61E85" w14:paraId="5B80FDD6" w14:textId="77777777" w:rsidTr="00417EB2">
        <w:tc>
          <w:tcPr>
            <w:tcW w:w="2423" w:type="pct"/>
          </w:tcPr>
          <w:p w14:paraId="4FC9F1AF" w14:textId="77777777" w:rsidR="00F61E85" w:rsidRDefault="00F61E85" w:rsidP="00F61E85"/>
        </w:tc>
        <w:tc>
          <w:tcPr>
            <w:tcW w:w="424" w:type="pct"/>
          </w:tcPr>
          <w:p w14:paraId="114994A7" w14:textId="77777777" w:rsidR="00F61E85" w:rsidRDefault="00F61E85" w:rsidP="00F61E85"/>
        </w:tc>
        <w:tc>
          <w:tcPr>
            <w:tcW w:w="2153" w:type="pct"/>
          </w:tcPr>
          <w:p w14:paraId="4ED8887C" w14:textId="77777777" w:rsidR="00F61E85" w:rsidRDefault="00F61E85" w:rsidP="00F61E85"/>
        </w:tc>
      </w:tr>
      <w:tr w:rsidR="00061864" w14:paraId="296904CB" w14:textId="77777777" w:rsidTr="00061864">
        <w:tc>
          <w:tcPr>
            <w:tcW w:w="5000" w:type="pct"/>
            <w:gridSpan w:val="3"/>
          </w:tcPr>
          <w:p w14:paraId="5EECBE37" w14:textId="0C19A66F" w:rsidR="00061864" w:rsidRDefault="00061864" w:rsidP="00F61E85">
            <w:r w:rsidRPr="00417EB2">
              <w:rPr>
                <w:b/>
                <w:bCs/>
              </w:rPr>
              <w:t>Overige zaken</w:t>
            </w:r>
          </w:p>
        </w:tc>
      </w:tr>
      <w:tr w:rsidR="00F61E85" w14:paraId="0C43D289" w14:textId="77777777" w:rsidTr="00417EB2">
        <w:tc>
          <w:tcPr>
            <w:tcW w:w="2423" w:type="pct"/>
          </w:tcPr>
          <w:p w14:paraId="285488F9" w14:textId="77777777" w:rsidR="00F61E85" w:rsidRDefault="00F61E85" w:rsidP="00F61E85"/>
        </w:tc>
        <w:tc>
          <w:tcPr>
            <w:tcW w:w="424" w:type="pct"/>
          </w:tcPr>
          <w:p w14:paraId="4E17730D" w14:textId="77777777" w:rsidR="00F61E85" w:rsidRDefault="00F61E85" w:rsidP="00F61E85"/>
        </w:tc>
        <w:tc>
          <w:tcPr>
            <w:tcW w:w="2153" w:type="pct"/>
          </w:tcPr>
          <w:p w14:paraId="74A59535" w14:textId="0ADE06DA" w:rsidR="00F61E85" w:rsidRPr="00F20F38" w:rsidRDefault="00F20F38" w:rsidP="00F61E85">
            <w:pPr>
              <w:rPr>
                <w:i/>
                <w:iCs/>
              </w:rPr>
            </w:pPr>
            <w:r w:rsidRPr="00F20F38">
              <w:rPr>
                <w:i/>
                <w:iCs/>
              </w:rPr>
              <w:t>Benoem overige zaken die tijdens de inspectie naar voren zijn gekomen</w:t>
            </w:r>
          </w:p>
        </w:tc>
      </w:tr>
      <w:tr w:rsidR="00F61E85" w14:paraId="414E5425" w14:textId="77777777" w:rsidTr="00417EB2">
        <w:tc>
          <w:tcPr>
            <w:tcW w:w="2423" w:type="pct"/>
          </w:tcPr>
          <w:p w14:paraId="4F679487" w14:textId="77777777" w:rsidR="00F61E85" w:rsidRDefault="00F61E85" w:rsidP="00F61E85"/>
        </w:tc>
        <w:tc>
          <w:tcPr>
            <w:tcW w:w="424" w:type="pct"/>
          </w:tcPr>
          <w:p w14:paraId="53B9D18A" w14:textId="77777777" w:rsidR="00F61E85" w:rsidRDefault="00F61E85" w:rsidP="00F61E85"/>
        </w:tc>
        <w:tc>
          <w:tcPr>
            <w:tcW w:w="2153" w:type="pct"/>
          </w:tcPr>
          <w:p w14:paraId="1AA87473" w14:textId="77777777" w:rsidR="00F61E85" w:rsidRDefault="00F61E85" w:rsidP="00F61E85"/>
        </w:tc>
      </w:tr>
    </w:tbl>
    <w:p w14:paraId="6B4213F7" w14:textId="6104C95D" w:rsidR="002236D0" w:rsidRDefault="002236D0"/>
    <w:p w14:paraId="0FADDE83" w14:textId="77777777" w:rsidR="002236D0" w:rsidRDefault="002236D0"/>
    <w:p w14:paraId="3B8B1EEC" w14:textId="0AA8A867" w:rsidR="002236D0" w:rsidRDefault="002236D0"/>
    <w:sectPr w:rsidR="002236D0" w:rsidSect="002A6383">
      <w:headerReference w:type="default" r:id="rId11"/>
      <w:footerReference w:type="default" r:id="rId12"/>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tzn" w:date="2020-07-02T10:55:00Z" w:initials="t">
    <w:p w14:paraId="013D953E" w14:textId="5D628964" w:rsidR="00137E1D" w:rsidRDefault="00137E1D">
      <w:pPr>
        <w:pStyle w:val="Tekstopmerking"/>
      </w:pPr>
      <w:r>
        <w:rPr>
          <w:rStyle w:val="Verwijzingopmerking"/>
        </w:rPr>
        <w:annotationRef/>
      </w:r>
      <w:r>
        <w:t>In AC staat: dubbel + uitval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13D95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83BAB" w16cex:dateUtc="2020-07-02T0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13D953E" w16cid:durableId="22A83B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F70EE" w14:textId="77777777" w:rsidR="00654E99" w:rsidRDefault="00654E99" w:rsidP="002236D0">
      <w:pPr>
        <w:spacing w:after="0" w:line="240" w:lineRule="auto"/>
      </w:pPr>
      <w:r>
        <w:separator/>
      </w:r>
    </w:p>
  </w:endnote>
  <w:endnote w:type="continuationSeparator" w:id="0">
    <w:p w14:paraId="07B26A3D" w14:textId="77777777" w:rsidR="00654E99" w:rsidRDefault="00654E99" w:rsidP="00223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8C470" w14:textId="1AD00FA6" w:rsidR="00690CDD" w:rsidRDefault="00690CDD">
    <w:pPr>
      <w:pStyle w:val="Voettekst"/>
    </w:pPr>
    <w:r>
      <w:t>Versie 1.0, d.d. 26-06-2020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6181E" w14:textId="77777777" w:rsidR="00654E99" w:rsidRDefault="00654E99" w:rsidP="002236D0">
      <w:pPr>
        <w:spacing w:after="0" w:line="240" w:lineRule="auto"/>
      </w:pPr>
      <w:r>
        <w:separator/>
      </w:r>
    </w:p>
  </w:footnote>
  <w:footnote w:type="continuationSeparator" w:id="0">
    <w:p w14:paraId="075090F5" w14:textId="77777777" w:rsidR="00654E99" w:rsidRDefault="00654E99" w:rsidP="00223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jc w:val="center"/>
      <w:tblLook w:val="04A0" w:firstRow="1" w:lastRow="0" w:firstColumn="1" w:lastColumn="0" w:noHBand="0" w:noVBand="1"/>
    </w:tblPr>
    <w:tblGrid>
      <w:gridCol w:w="1838"/>
      <w:gridCol w:w="4253"/>
      <w:gridCol w:w="1984"/>
      <w:gridCol w:w="5919"/>
    </w:tblGrid>
    <w:tr w:rsidR="002236D0" w14:paraId="07679AC2" w14:textId="77777777" w:rsidTr="002A6383">
      <w:trPr>
        <w:jc w:val="center"/>
      </w:trPr>
      <w:tc>
        <w:tcPr>
          <w:tcW w:w="6091" w:type="dxa"/>
          <w:gridSpan w:val="2"/>
        </w:tcPr>
        <w:p w14:paraId="575415B3" w14:textId="6FCD1F52" w:rsidR="002236D0" w:rsidRDefault="002236D0">
          <w:pPr>
            <w:pStyle w:val="Koptekst"/>
          </w:pPr>
          <w:r w:rsidRPr="002236D0">
            <w:rPr>
              <w:b/>
              <w:bCs/>
            </w:rPr>
            <w:t>Checklist Machineveiligheid</w:t>
          </w:r>
          <w:r w:rsidR="00904F02">
            <w:rPr>
              <w:b/>
              <w:bCs/>
            </w:rPr>
            <w:t xml:space="preserve"> </w:t>
          </w:r>
          <w:r w:rsidR="00C0395D">
            <w:rPr>
              <w:b/>
              <w:bCs/>
            </w:rPr>
            <w:t>Vacuüm</w:t>
          </w:r>
          <w:r w:rsidR="000026E5">
            <w:rPr>
              <w:b/>
              <w:bCs/>
            </w:rPr>
            <w:t>heffer</w:t>
          </w:r>
        </w:p>
      </w:tc>
      <w:tc>
        <w:tcPr>
          <w:tcW w:w="1984" w:type="dxa"/>
        </w:tcPr>
        <w:p w14:paraId="4FD16624" w14:textId="0B8328C4" w:rsidR="002236D0" w:rsidRDefault="002236D0">
          <w:pPr>
            <w:pStyle w:val="Koptekst"/>
          </w:pPr>
          <w:r>
            <w:t>Locatie machine:</w:t>
          </w:r>
        </w:p>
      </w:tc>
      <w:tc>
        <w:tcPr>
          <w:tcW w:w="5919" w:type="dxa"/>
        </w:tcPr>
        <w:p w14:paraId="2F48656C" w14:textId="77777777" w:rsidR="002236D0" w:rsidRDefault="002236D0">
          <w:pPr>
            <w:pStyle w:val="Koptekst"/>
          </w:pPr>
        </w:p>
      </w:tc>
    </w:tr>
    <w:tr w:rsidR="002236D0" w14:paraId="79F9EDB3" w14:textId="77777777" w:rsidTr="002A6383">
      <w:trPr>
        <w:jc w:val="center"/>
      </w:trPr>
      <w:tc>
        <w:tcPr>
          <w:tcW w:w="1838" w:type="dxa"/>
        </w:tcPr>
        <w:p w14:paraId="2CA8B2A2" w14:textId="7DCB50F7" w:rsidR="002236D0" w:rsidRDefault="002236D0">
          <w:pPr>
            <w:pStyle w:val="Koptekst"/>
          </w:pPr>
          <w:r>
            <w:t>Naam machine:</w:t>
          </w:r>
        </w:p>
      </w:tc>
      <w:tc>
        <w:tcPr>
          <w:tcW w:w="4253" w:type="dxa"/>
        </w:tcPr>
        <w:p w14:paraId="5ED9C67E" w14:textId="77777777" w:rsidR="002236D0" w:rsidRDefault="002236D0">
          <w:pPr>
            <w:pStyle w:val="Koptekst"/>
          </w:pPr>
        </w:p>
      </w:tc>
      <w:tc>
        <w:tcPr>
          <w:tcW w:w="1984" w:type="dxa"/>
        </w:tcPr>
        <w:p w14:paraId="63A0C137" w14:textId="41BFA325" w:rsidR="002236D0" w:rsidRDefault="002236D0">
          <w:pPr>
            <w:pStyle w:val="Koptekst"/>
          </w:pPr>
          <w:r>
            <w:t>Bouwjaar machine:</w:t>
          </w:r>
        </w:p>
      </w:tc>
      <w:tc>
        <w:tcPr>
          <w:tcW w:w="5919" w:type="dxa"/>
        </w:tcPr>
        <w:p w14:paraId="292134F9" w14:textId="77777777" w:rsidR="002236D0" w:rsidRDefault="002236D0">
          <w:pPr>
            <w:pStyle w:val="Koptekst"/>
          </w:pPr>
        </w:p>
      </w:tc>
    </w:tr>
  </w:tbl>
  <w:p w14:paraId="496ABB65" w14:textId="77777777" w:rsidR="002236D0" w:rsidRDefault="002236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71C81"/>
    <w:multiLevelType w:val="hybridMultilevel"/>
    <w:tmpl w:val="93603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DB3082"/>
    <w:multiLevelType w:val="hybridMultilevel"/>
    <w:tmpl w:val="6C009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9D4771"/>
    <w:multiLevelType w:val="hybridMultilevel"/>
    <w:tmpl w:val="EA4AA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zn">
    <w15:presenceInfo w15:providerId="None" w15:userId="tz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6D0"/>
    <w:rsid w:val="000026E5"/>
    <w:rsid w:val="00061864"/>
    <w:rsid w:val="000821E4"/>
    <w:rsid w:val="000A226A"/>
    <w:rsid w:val="000A49D9"/>
    <w:rsid w:val="000E1D3D"/>
    <w:rsid w:val="00120566"/>
    <w:rsid w:val="001334DF"/>
    <w:rsid w:val="00137E1D"/>
    <w:rsid w:val="001971E3"/>
    <w:rsid w:val="001C7E42"/>
    <w:rsid w:val="001E64BE"/>
    <w:rsid w:val="002236D0"/>
    <w:rsid w:val="0027750C"/>
    <w:rsid w:val="002A6383"/>
    <w:rsid w:val="002B1533"/>
    <w:rsid w:val="002F18F0"/>
    <w:rsid w:val="003C5129"/>
    <w:rsid w:val="003D6CD7"/>
    <w:rsid w:val="00417EB2"/>
    <w:rsid w:val="00445E60"/>
    <w:rsid w:val="00467BA6"/>
    <w:rsid w:val="00476435"/>
    <w:rsid w:val="004A1331"/>
    <w:rsid w:val="004A306E"/>
    <w:rsid w:val="004C7E17"/>
    <w:rsid w:val="0054391E"/>
    <w:rsid w:val="00583960"/>
    <w:rsid w:val="005A69BE"/>
    <w:rsid w:val="005F1158"/>
    <w:rsid w:val="006103E6"/>
    <w:rsid w:val="00654E99"/>
    <w:rsid w:val="00663FFF"/>
    <w:rsid w:val="006657F0"/>
    <w:rsid w:val="00671CFA"/>
    <w:rsid w:val="00690CDD"/>
    <w:rsid w:val="006C2A55"/>
    <w:rsid w:val="006D6491"/>
    <w:rsid w:val="00735CA5"/>
    <w:rsid w:val="007860DA"/>
    <w:rsid w:val="0079055B"/>
    <w:rsid w:val="007B08C0"/>
    <w:rsid w:val="007B163D"/>
    <w:rsid w:val="007B76D6"/>
    <w:rsid w:val="007D0B82"/>
    <w:rsid w:val="007E70AA"/>
    <w:rsid w:val="00830188"/>
    <w:rsid w:val="0086723A"/>
    <w:rsid w:val="00886DF4"/>
    <w:rsid w:val="008B6787"/>
    <w:rsid w:val="00904F02"/>
    <w:rsid w:val="009270A9"/>
    <w:rsid w:val="00A12528"/>
    <w:rsid w:val="00A957EB"/>
    <w:rsid w:val="00AB38E0"/>
    <w:rsid w:val="00B011A3"/>
    <w:rsid w:val="00B25A18"/>
    <w:rsid w:val="00B7377D"/>
    <w:rsid w:val="00B8149B"/>
    <w:rsid w:val="00B9758E"/>
    <w:rsid w:val="00BA1CA0"/>
    <w:rsid w:val="00C0395D"/>
    <w:rsid w:val="00C65D53"/>
    <w:rsid w:val="00C729A0"/>
    <w:rsid w:val="00C82DD5"/>
    <w:rsid w:val="00D00312"/>
    <w:rsid w:val="00D064C6"/>
    <w:rsid w:val="00DB38D4"/>
    <w:rsid w:val="00DC57C4"/>
    <w:rsid w:val="00DE3F22"/>
    <w:rsid w:val="00DE423F"/>
    <w:rsid w:val="00E10AC3"/>
    <w:rsid w:val="00E30681"/>
    <w:rsid w:val="00E73185"/>
    <w:rsid w:val="00EC2971"/>
    <w:rsid w:val="00F00735"/>
    <w:rsid w:val="00F12987"/>
    <w:rsid w:val="00F1568F"/>
    <w:rsid w:val="00F15B97"/>
    <w:rsid w:val="00F20F38"/>
    <w:rsid w:val="00F426EF"/>
    <w:rsid w:val="00F61E85"/>
    <w:rsid w:val="00FA127A"/>
    <w:rsid w:val="00FB5302"/>
    <w:rsid w:val="00FC233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0E06"/>
  <w15:chartTrackingRefBased/>
  <w15:docId w15:val="{5C996100-D19A-4D15-ACB4-C3CE8A46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7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236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36D0"/>
  </w:style>
  <w:style w:type="paragraph" w:styleId="Voettekst">
    <w:name w:val="footer"/>
    <w:basedOn w:val="Standaard"/>
    <w:link w:val="VoettekstChar"/>
    <w:uiPriority w:val="99"/>
    <w:unhideWhenUsed/>
    <w:rsid w:val="002236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36D0"/>
  </w:style>
  <w:style w:type="table" w:styleId="Tabelraster">
    <w:name w:val="Table Grid"/>
    <w:basedOn w:val="Standaardtabel"/>
    <w:uiPriority w:val="39"/>
    <w:rsid w:val="0022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334DF"/>
    <w:pPr>
      <w:ind w:left="720"/>
      <w:contextualSpacing/>
    </w:pPr>
  </w:style>
  <w:style w:type="character" w:styleId="Verwijzingopmerking">
    <w:name w:val="annotation reference"/>
    <w:basedOn w:val="Standaardalinea-lettertype"/>
    <w:uiPriority w:val="99"/>
    <w:semiHidden/>
    <w:unhideWhenUsed/>
    <w:rsid w:val="00137E1D"/>
    <w:rPr>
      <w:sz w:val="16"/>
      <w:szCs w:val="16"/>
    </w:rPr>
  </w:style>
  <w:style w:type="paragraph" w:styleId="Tekstopmerking">
    <w:name w:val="annotation text"/>
    <w:basedOn w:val="Standaard"/>
    <w:link w:val="TekstopmerkingChar"/>
    <w:uiPriority w:val="99"/>
    <w:semiHidden/>
    <w:unhideWhenUsed/>
    <w:rsid w:val="00137E1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7E1D"/>
    <w:rPr>
      <w:sz w:val="20"/>
      <w:szCs w:val="20"/>
    </w:rPr>
  </w:style>
  <w:style w:type="paragraph" w:styleId="Onderwerpvanopmerking">
    <w:name w:val="annotation subject"/>
    <w:basedOn w:val="Tekstopmerking"/>
    <w:next w:val="Tekstopmerking"/>
    <w:link w:val="OnderwerpvanopmerkingChar"/>
    <w:uiPriority w:val="99"/>
    <w:semiHidden/>
    <w:unhideWhenUsed/>
    <w:rsid w:val="00137E1D"/>
    <w:rPr>
      <w:b/>
      <w:bCs/>
    </w:rPr>
  </w:style>
  <w:style w:type="character" w:customStyle="1" w:styleId="OnderwerpvanopmerkingChar">
    <w:name w:val="Onderwerp van opmerking Char"/>
    <w:basedOn w:val="TekstopmerkingChar"/>
    <w:link w:val="Onderwerpvanopmerking"/>
    <w:uiPriority w:val="99"/>
    <w:semiHidden/>
    <w:rsid w:val="00137E1D"/>
    <w:rPr>
      <w:b/>
      <w:bCs/>
      <w:sz w:val="20"/>
      <w:szCs w:val="20"/>
    </w:rPr>
  </w:style>
  <w:style w:type="paragraph" w:styleId="Ballontekst">
    <w:name w:val="Balloon Text"/>
    <w:basedOn w:val="Standaard"/>
    <w:link w:val="BallontekstChar"/>
    <w:uiPriority w:val="99"/>
    <w:semiHidden/>
    <w:unhideWhenUsed/>
    <w:rsid w:val="00137E1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7E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9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1172</Words>
  <Characters>6446</Characters>
  <Application>Microsoft Office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 Safety</dc:creator>
  <cp:keywords/>
  <dc:description/>
  <cp:lastModifiedBy>RIVA Safety</cp:lastModifiedBy>
  <cp:revision>2</cp:revision>
  <dcterms:created xsi:type="dcterms:W3CDTF">2020-07-02T16:56:00Z</dcterms:created>
  <dcterms:modified xsi:type="dcterms:W3CDTF">2020-07-02T16:56:00Z</dcterms:modified>
</cp:coreProperties>
</file>